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6407A" w14:textId="77777777" w:rsidR="007C34CB" w:rsidRPr="007C34CB" w:rsidRDefault="007C34CB" w:rsidP="007C34CB">
      <w:pPr>
        <w:jc w:val="center"/>
        <w:rPr>
          <w:rFonts w:asciiTheme="minorEastAsia" w:eastAsiaTheme="minorEastAsia" w:hAnsiTheme="minorEastAsia"/>
          <w:szCs w:val="21"/>
        </w:rPr>
      </w:pPr>
      <w:r w:rsidRPr="007C34CB">
        <w:rPr>
          <w:rFonts w:asciiTheme="minorEastAsia" w:eastAsiaTheme="minorEastAsia" w:hAnsiTheme="minorEastAsia" w:hint="eastAsia"/>
          <w:szCs w:val="21"/>
        </w:rPr>
        <w:t>（表）</w:t>
      </w:r>
    </w:p>
    <w:p w14:paraId="0B347DBD" w14:textId="08578F02" w:rsidR="00101B5C" w:rsidRPr="007C34CB" w:rsidRDefault="00103F7A">
      <w:pPr>
        <w:rPr>
          <w:rFonts w:asciiTheme="minorEastAsia" w:eastAsiaTheme="minorEastAsia" w:hAnsiTheme="minorEastAsia"/>
          <w:sz w:val="21"/>
          <w:szCs w:val="21"/>
        </w:rPr>
      </w:pPr>
      <w:r w:rsidRPr="007C34CB">
        <w:rPr>
          <w:rFonts w:asciiTheme="minorEastAsia" w:eastAsiaTheme="minorEastAsia" w:hAnsiTheme="minorEastAsia" w:hint="eastAsia"/>
          <w:sz w:val="21"/>
          <w:szCs w:val="21"/>
        </w:rPr>
        <w:t>様式第</w:t>
      </w:r>
      <w:r w:rsidR="00482F89">
        <w:rPr>
          <w:rFonts w:asciiTheme="minorEastAsia" w:eastAsiaTheme="minorEastAsia" w:hAnsiTheme="minorEastAsia" w:hint="eastAsia"/>
          <w:sz w:val="21"/>
          <w:szCs w:val="21"/>
        </w:rPr>
        <w:t>３</w:t>
      </w:r>
      <w:r w:rsidRPr="007C34CB">
        <w:rPr>
          <w:rFonts w:asciiTheme="minorEastAsia" w:eastAsiaTheme="minorEastAsia" w:hAnsiTheme="minorEastAsia" w:hint="eastAsia"/>
          <w:sz w:val="21"/>
          <w:szCs w:val="21"/>
        </w:rPr>
        <w:t>号</w:t>
      </w:r>
      <w:r w:rsidR="00122CBA" w:rsidRPr="007C34CB">
        <w:rPr>
          <w:rFonts w:asciiTheme="minorEastAsia" w:eastAsiaTheme="minorEastAsia" w:hAnsiTheme="minorEastAsia" w:hint="eastAsia"/>
          <w:sz w:val="21"/>
          <w:szCs w:val="21"/>
        </w:rPr>
        <w:t>（第６条関係</w:t>
      </w:r>
      <w:r w:rsidR="004D0091" w:rsidRPr="007C34CB">
        <w:rPr>
          <w:rFonts w:asciiTheme="minorEastAsia" w:eastAsiaTheme="minorEastAsia" w:hAnsiTheme="minorEastAsia" w:hint="eastAsia"/>
          <w:sz w:val="21"/>
          <w:szCs w:val="21"/>
        </w:rPr>
        <w:t>・がん治療実施医療機関において記載</w:t>
      </w:r>
      <w:r w:rsidR="00122CBA" w:rsidRPr="007C34CB">
        <w:rPr>
          <w:rFonts w:asciiTheme="minorEastAsia" w:eastAsiaTheme="minorEastAsia" w:hAnsiTheme="minorEastAsia" w:hint="eastAsia"/>
          <w:sz w:val="21"/>
          <w:szCs w:val="21"/>
        </w:rPr>
        <w:t>）</w:t>
      </w:r>
    </w:p>
    <w:p w14:paraId="77C860F9" w14:textId="4F755BB1" w:rsidR="005A1ED6" w:rsidRPr="007C34CB" w:rsidRDefault="00B13BAC" w:rsidP="005A1ED6">
      <w:pPr>
        <w:jc w:val="center"/>
        <w:rPr>
          <w:rFonts w:asciiTheme="minorEastAsia" w:eastAsiaTheme="minorEastAsia" w:hAnsiTheme="minorEastAsia"/>
          <w:sz w:val="21"/>
          <w:szCs w:val="21"/>
        </w:rPr>
      </w:pPr>
      <w:r>
        <w:rPr>
          <w:rFonts w:asciiTheme="minorEastAsia" w:eastAsiaTheme="minorEastAsia" w:hAnsiTheme="minorEastAsia" w:hint="eastAsia"/>
          <w:szCs w:val="36"/>
        </w:rPr>
        <w:t>長崎</w:t>
      </w:r>
      <w:r w:rsidR="005A1ED6" w:rsidRPr="007C34CB">
        <w:rPr>
          <w:rFonts w:asciiTheme="minorEastAsia" w:eastAsiaTheme="minorEastAsia" w:hAnsiTheme="minorEastAsia" w:hint="eastAsia"/>
          <w:szCs w:val="36"/>
        </w:rPr>
        <w:t>県小児・</w:t>
      </w:r>
      <w:r w:rsidR="005A1ED6" w:rsidRPr="007C34CB">
        <w:rPr>
          <w:rFonts w:asciiTheme="minorEastAsia" w:eastAsiaTheme="minorEastAsia" w:hAnsiTheme="minorEastAsia" w:hint="eastAsia"/>
          <w:szCs w:val="23"/>
        </w:rPr>
        <w:t>ＡＹＡ</w:t>
      </w:r>
      <w:r w:rsidR="005A1ED6" w:rsidRPr="007C34CB">
        <w:rPr>
          <w:rFonts w:asciiTheme="minorEastAsia" w:eastAsiaTheme="minorEastAsia" w:hAnsiTheme="minorEastAsia" w:hint="eastAsia"/>
          <w:szCs w:val="36"/>
        </w:rPr>
        <w:t>世代がん患者在宅ケア支援事業</w:t>
      </w:r>
    </w:p>
    <w:p w14:paraId="5D3D1BD4" w14:textId="77777777" w:rsidR="00213816" w:rsidRPr="007C34CB" w:rsidRDefault="00F052CB" w:rsidP="005A1ED6">
      <w:pPr>
        <w:jc w:val="center"/>
        <w:rPr>
          <w:rFonts w:asciiTheme="minorEastAsia" w:eastAsiaTheme="minorEastAsia" w:hAnsiTheme="minorEastAsia"/>
          <w:sz w:val="36"/>
          <w:szCs w:val="36"/>
        </w:rPr>
      </w:pPr>
      <w:r w:rsidRPr="007C34CB">
        <w:rPr>
          <w:rFonts w:asciiTheme="minorEastAsia" w:eastAsiaTheme="minorEastAsia" w:hAnsiTheme="minorEastAsia" w:hint="eastAsia"/>
          <w:sz w:val="36"/>
          <w:szCs w:val="36"/>
        </w:rPr>
        <w:t>意　　見　　書</w:t>
      </w:r>
      <w:r w:rsidR="00C77B06" w:rsidRPr="007C34CB">
        <w:rPr>
          <w:rFonts w:asciiTheme="minorEastAsia" w:eastAsiaTheme="minorEastAsia" w:hAnsiTheme="minorEastAsia" w:hint="eastAsia"/>
          <w:sz w:val="36"/>
          <w:szCs w:val="36"/>
        </w:rPr>
        <w:t xml:space="preserve">　　</w:t>
      </w:r>
    </w:p>
    <w:tbl>
      <w:tblPr>
        <w:tblpPr w:leftFromText="142" w:rightFromText="142" w:vertAnchor="text" w:horzAnchor="margin" w:tblpX="108" w:tblpY="27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0"/>
        <w:gridCol w:w="3306"/>
        <w:gridCol w:w="675"/>
        <w:gridCol w:w="3430"/>
      </w:tblGrid>
      <w:tr w:rsidR="00236225" w:rsidRPr="007C34CB" w14:paraId="58CA98BB" w14:textId="77777777" w:rsidTr="00236225">
        <w:tc>
          <w:tcPr>
            <w:tcW w:w="990" w:type="pct"/>
            <w:tcBorders>
              <w:bottom w:val="dashed" w:sz="4" w:space="0" w:color="auto"/>
            </w:tcBorders>
            <w:shd w:val="clear" w:color="auto" w:fill="auto"/>
            <w:vAlign w:val="center"/>
          </w:tcPr>
          <w:p w14:paraId="0C617919"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ふりがな</w:t>
            </w:r>
          </w:p>
        </w:tc>
        <w:tc>
          <w:tcPr>
            <w:tcW w:w="1789" w:type="pct"/>
            <w:tcBorders>
              <w:bottom w:val="dashed" w:sz="4" w:space="0" w:color="auto"/>
            </w:tcBorders>
            <w:shd w:val="clear" w:color="auto" w:fill="auto"/>
          </w:tcPr>
          <w:p w14:paraId="126F68D6" w14:textId="77777777" w:rsidR="00236225" w:rsidRPr="007C34CB" w:rsidRDefault="00236225" w:rsidP="00236225">
            <w:pPr>
              <w:rPr>
                <w:rFonts w:asciiTheme="minorEastAsia" w:eastAsiaTheme="minorEastAsia" w:hAnsiTheme="minorEastAsia"/>
              </w:rPr>
            </w:pPr>
          </w:p>
        </w:tc>
        <w:tc>
          <w:tcPr>
            <w:tcW w:w="365" w:type="pct"/>
            <w:vMerge w:val="restart"/>
            <w:shd w:val="clear" w:color="auto" w:fill="auto"/>
            <w:vAlign w:val="center"/>
          </w:tcPr>
          <w:p w14:paraId="5715886C" w14:textId="77777777" w:rsidR="00236225" w:rsidRPr="007C34CB" w:rsidRDefault="00236225" w:rsidP="005A1ED6">
            <w:pPr>
              <w:jc w:val="center"/>
              <w:rPr>
                <w:rFonts w:asciiTheme="minorEastAsia" w:eastAsiaTheme="minorEastAsia" w:hAnsiTheme="minorEastAsia"/>
              </w:rPr>
            </w:pPr>
            <w:r w:rsidRPr="007C34CB">
              <w:rPr>
                <w:rFonts w:asciiTheme="minorEastAsia" w:eastAsiaTheme="minorEastAsia" w:hAnsiTheme="minorEastAsia" w:hint="eastAsia"/>
              </w:rPr>
              <w:t>生年</w:t>
            </w:r>
          </w:p>
          <w:p w14:paraId="701F774A" w14:textId="77777777" w:rsidR="00236225" w:rsidRPr="007C34CB" w:rsidRDefault="00236225" w:rsidP="005A1ED6">
            <w:pPr>
              <w:jc w:val="center"/>
              <w:rPr>
                <w:rFonts w:asciiTheme="minorEastAsia" w:eastAsiaTheme="minorEastAsia" w:hAnsiTheme="minorEastAsia"/>
              </w:rPr>
            </w:pPr>
            <w:r w:rsidRPr="007C34CB">
              <w:rPr>
                <w:rFonts w:asciiTheme="minorEastAsia" w:eastAsiaTheme="minorEastAsia" w:hAnsiTheme="minorEastAsia" w:hint="eastAsia"/>
              </w:rPr>
              <w:t>月日</w:t>
            </w:r>
          </w:p>
        </w:tc>
        <w:tc>
          <w:tcPr>
            <w:tcW w:w="1856" w:type="pct"/>
            <w:vMerge w:val="restart"/>
            <w:shd w:val="clear" w:color="auto" w:fill="auto"/>
            <w:vAlign w:val="center"/>
          </w:tcPr>
          <w:p w14:paraId="02304CD8" w14:textId="77777777" w:rsidR="00236225" w:rsidRPr="007C34CB" w:rsidRDefault="00236225" w:rsidP="00236225">
            <w:pPr>
              <w:widowControl/>
              <w:jc w:val="left"/>
              <w:rPr>
                <w:rFonts w:asciiTheme="minorEastAsia" w:eastAsiaTheme="minorEastAsia" w:hAnsiTheme="minorEastAsia"/>
              </w:rPr>
            </w:pPr>
          </w:p>
          <w:p w14:paraId="1200B0CB" w14:textId="77777777" w:rsidR="00236225" w:rsidRPr="007C34CB" w:rsidRDefault="00236225" w:rsidP="00236225">
            <w:pPr>
              <w:rPr>
                <w:rFonts w:asciiTheme="minorEastAsia" w:eastAsiaTheme="minorEastAsia" w:hAnsiTheme="minorEastAsia"/>
              </w:rPr>
            </w:pPr>
            <w:r w:rsidRPr="007C34CB">
              <w:rPr>
                <w:rFonts w:asciiTheme="minorEastAsia" w:eastAsiaTheme="minorEastAsia" w:hAnsiTheme="minorEastAsia" w:hint="eastAsia"/>
              </w:rPr>
              <w:t xml:space="preserve">　　　　年　　月　　日生</w:t>
            </w:r>
          </w:p>
          <w:p w14:paraId="3F8B29AD" w14:textId="77777777" w:rsidR="002325FC" w:rsidRPr="007C34CB" w:rsidRDefault="002325FC" w:rsidP="002325FC">
            <w:pPr>
              <w:rPr>
                <w:rFonts w:asciiTheme="minorEastAsia" w:eastAsiaTheme="minorEastAsia" w:hAnsiTheme="minorEastAsia"/>
              </w:rPr>
            </w:pPr>
            <w:r w:rsidRPr="007C34CB">
              <w:rPr>
                <w:rFonts w:asciiTheme="minorEastAsia" w:eastAsiaTheme="minorEastAsia" w:hAnsiTheme="minorEastAsia" w:hint="eastAsia"/>
              </w:rPr>
              <w:t xml:space="preserve">　　　　　　　　（　　　歳）</w:t>
            </w:r>
          </w:p>
        </w:tc>
      </w:tr>
      <w:tr w:rsidR="00236225" w:rsidRPr="007C34CB" w14:paraId="3BA2079D" w14:textId="77777777" w:rsidTr="00236225">
        <w:trPr>
          <w:trHeight w:val="1120"/>
        </w:trPr>
        <w:tc>
          <w:tcPr>
            <w:tcW w:w="990" w:type="pct"/>
            <w:tcBorders>
              <w:top w:val="dashed" w:sz="4" w:space="0" w:color="auto"/>
              <w:bottom w:val="single" w:sz="4" w:space="0" w:color="auto"/>
            </w:tcBorders>
            <w:shd w:val="clear" w:color="auto" w:fill="auto"/>
            <w:vAlign w:val="center"/>
          </w:tcPr>
          <w:p w14:paraId="6F521154"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氏　　名</w:t>
            </w:r>
          </w:p>
        </w:tc>
        <w:tc>
          <w:tcPr>
            <w:tcW w:w="1789" w:type="pct"/>
            <w:tcBorders>
              <w:top w:val="dashed" w:sz="4" w:space="0" w:color="auto"/>
              <w:bottom w:val="single" w:sz="4" w:space="0" w:color="auto"/>
            </w:tcBorders>
            <w:shd w:val="clear" w:color="auto" w:fill="auto"/>
          </w:tcPr>
          <w:p w14:paraId="3A6FA3B9" w14:textId="77777777" w:rsidR="00236225" w:rsidRPr="007C34CB" w:rsidRDefault="00236225" w:rsidP="00236225">
            <w:pPr>
              <w:rPr>
                <w:rFonts w:asciiTheme="minorEastAsia" w:eastAsiaTheme="minorEastAsia" w:hAnsiTheme="minorEastAsia"/>
              </w:rPr>
            </w:pPr>
          </w:p>
        </w:tc>
        <w:tc>
          <w:tcPr>
            <w:tcW w:w="365" w:type="pct"/>
            <w:vMerge/>
            <w:tcBorders>
              <w:bottom w:val="single" w:sz="4" w:space="0" w:color="auto"/>
            </w:tcBorders>
            <w:shd w:val="clear" w:color="auto" w:fill="auto"/>
          </w:tcPr>
          <w:p w14:paraId="67E8D2BC" w14:textId="77777777" w:rsidR="00236225" w:rsidRPr="007C34CB" w:rsidRDefault="00236225" w:rsidP="00236225">
            <w:pPr>
              <w:rPr>
                <w:rFonts w:asciiTheme="minorEastAsia" w:eastAsiaTheme="minorEastAsia" w:hAnsiTheme="minorEastAsia"/>
              </w:rPr>
            </w:pPr>
          </w:p>
        </w:tc>
        <w:tc>
          <w:tcPr>
            <w:tcW w:w="1856" w:type="pct"/>
            <w:vMerge/>
            <w:tcBorders>
              <w:bottom w:val="single" w:sz="4" w:space="0" w:color="auto"/>
            </w:tcBorders>
            <w:shd w:val="clear" w:color="auto" w:fill="auto"/>
          </w:tcPr>
          <w:p w14:paraId="69E97107" w14:textId="77777777" w:rsidR="00236225" w:rsidRPr="007C34CB" w:rsidRDefault="00236225" w:rsidP="00236225">
            <w:pPr>
              <w:rPr>
                <w:rFonts w:asciiTheme="minorEastAsia" w:eastAsiaTheme="minorEastAsia" w:hAnsiTheme="minorEastAsia"/>
              </w:rPr>
            </w:pPr>
          </w:p>
        </w:tc>
      </w:tr>
      <w:tr w:rsidR="00236225" w:rsidRPr="007C34CB" w14:paraId="32BE2343" w14:textId="77777777" w:rsidTr="001964F0">
        <w:trPr>
          <w:trHeight w:val="1128"/>
        </w:trPr>
        <w:tc>
          <w:tcPr>
            <w:tcW w:w="990" w:type="pct"/>
            <w:tcBorders>
              <w:right w:val="single" w:sz="4" w:space="0" w:color="auto"/>
            </w:tcBorders>
            <w:shd w:val="clear" w:color="auto" w:fill="auto"/>
            <w:vAlign w:val="center"/>
          </w:tcPr>
          <w:p w14:paraId="520AE55B" w14:textId="77777777" w:rsidR="00236225" w:rsidRPr="007C34CB" w:rsidRDefault="00236225" w:rsidP="00236225">
            <w:pPr>
              <w:ind w:firstLineChars="100" w:firstLine="234"/>
              <w:jc w:val="left"/>
              <w:rPr>
                <w:rFonts w:asciiTheme="minorEastAsia" w:eastAsiaTheme="minorEastAsia" w:hAnsiTheme="minorEastAsia"/>
              </w:rPr>
            </w:pPr>
            <w:r w:rsidRPr="007C34CB">
              <w:rPr>
                <w:rFonts w:asciiTheme="minorEastAsia" w:eastAsiaTheme="minorEastAsia" w:hAnsiTheme="minorEastAsia" w:hint="eastAsia"/>
              </w:rPr>
              <w:t>住　　所</w:t>
            </w:r>
          </w:p>
        </w:tc>
        <w:tc>
          <w:tcPr>
            <w:tcW w:w="4010" w:type="pct"/>
            <w:gridSpan w:val="3"/>
            <w:tcBorders>
              <w:left w:val="single" w:sz="4" w:space="0" w:color="auto"/>
            </w:tcBorders>
            <w:shd w:val="clear" w:color="auto" w:fill="auto"/>
          </w:tcPr>
          <w:p w14:paraId="070DAD4D" w14:textId="77777777" w:rsidR="001964F0" w:rsidRPr="007C34CB" w:rsidRDefault="001964F0" w:rsidP="00236225">
            <w:pPr>
              <w:rPr>
                <w:rFonts w:asciiTheme="minorEastAsia" w:eastAsiaTheme="minorEastAsia" w:hAnsiTheme="minorEastAsia"/>
              </w:rPr>
            </w:pPr>
          </w:p>
        </w:tc>
      </w:tr>
      <w:tr w:rsidR="00236225" w:rsidRPr="007C34CB" w14:paraId="6E301684" w14:textId="77777777" w:rsidTr="001964F0">
        <w:trPr>
          <w:trHeight w:val="1103"/>
        </w:trPr>
        <w:tc>
          <w:tcPr>
            <w:tcW w:w="990" w:type="pct"/>
            <w:tcBorders>
              <w:right w:val="single" w:sz="4" w:space="0" w:color="auto"/>
            </w:tcBorders>
            <w:shd w:val="clear" w:color="auto" w:fill="auto"/>
            <w:vAlign w:val="center"/>
          </w:tcPr>
          <w:p w14:paraId="435B9556" w14:textId="77777777" w:rsidR="00236225" w:rsidRPr="007C34CB" w:rsidRDefault="00236225" w:rsidP="00236225">
            <w:pPr>
              <w:ind w:firstLineChars="100" w:firstLine="234"/>
              <w:rPr>
                <w:rFonts w:asciiTheme="minorEastAsia" w:eastAsiaTheme="minorEastAsia" w:hAnsiTheme="minorEastAsia"/>
              </w:rPr>
            </w:pPr>
            <w:r w:rsidRPr="007C34CB">
              <w:rPr>
                <w:rFonts w:asciiTheme="minorEastAsia" w:eastAsiaTheme="minorEastAsia" w:hAnsiTheme="minorEastAsia" w:hint="eastAsia"/>
              </w:rPr>
              <w:t>病　　名</w:t>
            </w:r>
          </w:p>
        </w:tc>
        <w:tc>
          <w:tcPr>
            <w:tcW w:w="4010" w:type="pct"/>
            <w:gridSpan w:val="3"/>
            <w:tcBorders>
              <w:left w:val="single" w:sz="4" w:space="0" w:color="auto"/>
            </w:tcBorders>
            <w:shd w:val="clear" w:color="auto" w:fill="auto"/>
            <w:vAlign w:val="center"/>
          </w:tcPr>
          <w:p w14:paraId="2B7CCF79" w14:textId="77777777" w:rsidR="001964F0" w:rsidRPr="007C34CB" w:rsidRDefault="001964F0" w:rsidP="0069755C">
            <w:pPr>
              <w:rPr>
                <w:rFonts w:asciiTheme="minorEastAsia" w:eastAsiaTheme="minorEastAsia" w:hAnsiTheme="minorEastAsia"/>
              </w:rPr>
            </w:pPr>
          </w:p>
        </w:tc>
      </w:tr>
      <w:tr w:rsidR="00236225" w:rsidRPr="007C34CB" w14:paraId="50FAD779" w14:textId="77777777" w:rsidTr="00FF1D28">
        <w:trPr>
          <w:trHeight w:val="1405"/>
        </w:trPr>
        <w:tc>
          <w:tcPr>
            <w:tcW w:w="990" w:type="pct"/>
            <w:shd w:val="clear" w:color="auto" w:fill="auto"/>
            <w:vAlign w:val="center"/>
          </w:tcPr>
          <w:p w14:paraId="45DCC3AF" w14:textId="77777777" w:rsidR="005A1ED6" w:rsidRPr="00947EEF" w:rsidRDefault="005A1ED6" w:rsidP="005A1ED6">
            <w:pPr>
              <w:jc w:val="center"/>
              <w:rPr>
                <w:rFonts w:asciiTheme="minorEastAsia" w:eastAsiaTheme="minorEastAsia" w:hAnsiTheme="minorEastAsia"/>
              </w:rPr>
            </w:pPr>
            <w:r w:rsidRPr="00947EEF">
              <w:rPr>
                <w:rFonts w:asciiTheme="minorEastAsia" w:eastAsiaTheme="minorEastAsia" w:hAnsiTheme="minorEastAsia" w:hint="eastAsia"/>
              </w:rPr>
              <w:t>備</w:t>
            </w:r>
            <w:r w:rsidR="00480C14" w:rsidRPr="00947EEF">
              <w:rPr>
                <w:rFonts w:asciiTheme="minorEastAsia" w:eastAsiaTheme="minorEastAsia" w:hAnsiTheme="minorEastAsia" w:hint="eastAsia"/>
              </w:rPr>
              <w:t xml:space="preserve">　</w:t>
            </w:r>
            <w:r w:rsidRPr="00947EEF">
              <w:rPr>
                <w:rFonts w:asciiTheme="minorEastAsia" w:eastAsiaTheme="minorEastAsia" w:hAnsiTheme="minorEastAsia" w:hint="eastAsia"/>
              </w:rPr>
              <w:t>考</w:t>
            </w:r>
          </w:p>
          <w:p w14:paraId="414BE29F" w14:textId="77777777" w:rsidR="005A1ED6" w:rsidRPr="00947EEF" w:rsidRDefault="005A1ED6" w:rsidP="005A1ED6">
            <w:pPr>
              <w:jc w:val="center"/>
              <w:rPr>
                <w:rFonts w:asciiTheme="minorEastAsia" w:eastAsiaTheme="minorEastAsia" w:hAnsiTheme="minorEastAsia"/>
              </w:rPr>
            </w:pPr>
            <w:r w:rsidRPr="00947EEF">
              <w:rPr>
                <w:rFonts w:asciiTheme="minorEastAsia" w:eastAsiaTheme="minorEastAsia" w:hAnsiTheme="minorEastAsia" w:hint="eastAsia"/>
                <w:sz w:val="22"/>
              </w:rPr>
              <w:t>（注意事項等）</w:t>
            </w:r>
          </w:p>
        </w:tc>
        <w:tc>
          <w:tcPr>
            <w:tcW w:w="4010" w:type="pct"/>
            <w:gridSpan w:val="3"/>
            <w:shd w:val="clear" w:color="auto" w:fill="auto"/>
            <w:vAlign w:val="center"/>
          </w:tcPr>
          <w:p w14:paraId="1741C3A2" w14:textId="77777777" w:rsidR="00236225" w:rsidRPr="00947EEF" w:rsidRDefault="00236225" w:rsidP="00236225">
            <w:pPr>
              <w:rPr>
                <w:rFonts w:asciiTheme="minorEastAsia" w:eastAsiaTheme="minorEastAsia" w:hAnsiTheme="minorEastAsia"/>
              </w:rPr>
            </w:pPr>
          </w:p>
        </w:tc>
      </w:tr>
      <w:tr w:rsidR="00236225" w:rsidRPr="007C34CB" w14:paraId="08029F4A" w14:textId="77777777" w:rsidTr="00F90E50">
        <w:trPr>
          <w:trHeight w:val="6674"/>
        </w:trPr>
        <w:tc>
          <w:tcPr>
            <w:tcW w:w="5000" w:type="pct"/>
            <w:gridSpan w:val="4"/>
            <w:shd w:val="clear" w:color="auto" w:fill="auto"/>
          </w:tcPr>
          <w:p w14:paraId="42290A95" w14:textId="77777777" w:rsidR="00236225" w:rsidRPr="00947EEF" w:rsidRDefault="00236225" w:rsidP="00236225">
            <w:pPr>
              <w:ind w:firstLineChars="100" w:firstLine="234"/>
              <w:rPr>
                <w:rFonts w:asciiTheme="minorEastAsia" w:eastAsiaTheme="minorEastAsia" w:hAnsiTheme="minorEastAsia"/>
              </w:rPr>
            </w:pPr>
          </w:p>
          <w:p w14:paraId="3B87D6DD" w14:textId="13794E77" w:rsidR="00236225" w:rsidRPr="00947EEF" w:rsidRDefault="00213816" w:rsidP="001D70E5">
            <w:pPr>
              <w:ind w:firstLineChars="100" w:firstLine="234"/>
              <w:rPr>
                <w:rFonts w:asciiTheme="minorEastAsia" w:eastAsiaTheme="minorEastAsia" w:hAnsiTheme="minorEastAsia"/>
              </w:rPr>
            </w:pPr>
            <w:r w:rsidRPr="00947EEF">
              <w:rPr>
                <w:rFonts w:asciiTheme="minorEastAsia" w:eastAsiaTheme="minorEastAsia" w:hAnsiTheme="minorEastAsia" w:hint="eastAsia"/>
              </w:rPr>
              <w:t>上記の者は、一般に認められている医学的知見に基づき、</w:t>
            </w:r>
            <w:r w:rsidR="00B13BAC">
              <w:rPr>
                <w:rFonts w:asciiTheme="minorEastAsia" w:eastAsiaTheme="minorEastAsia" w:hAnsiTheme="minorEastAsia" w:hint="eastAsia"/>
              </w:rPr>
              <w:t>長崎</w:t>
            </w:r>
            <w:r w:rsidRPr="00947EEF">
              <w:rPr>
                <w:rFonts w:asciiTheme="minorEastAsia" w:eastAsiaTheme="minorEastAsia" w:hAnsiTheme="minorEastAsia" w:hint="eastAsia"/>
              </w:rPr>
              <w:t>県</w:t>
            </w:r>
            <w:r w:rsidRPr="00947EEF">
              <w:rPr>
                <w:rFonts w:asciiTheme="minorEastAsia" w:eastAsiaTheme="minorEastAsia" w:hAnsiTheme="minorEastAsia" w:hint="eastAsia"/>
                <w:szCs w:val="36"/>
              </w:rPr>
              <w:t>小児・</w:t>
            </w:r>
            <w:r w:rsidR="00C03AC2" w:rsidRPr="00947EEF">
              <w:rPr>
                <w:rFonts w:asciiTheme="minorEastAsia" w:eastAsiaTheme="minorEastAsia" w:hAnsiTheme="minorEastAsia" w:hint="eastAsia"/>
                <w:szCs w:val="23"/>
              </w:rPr>
              <w:t>ＡＹＡ</w:t>
            </w:r>
            <w:r w:rsidRPr="00947EEF">
              <w:rPr>
                <w:rFonts w:asciiTheme="minorEastAsia" w:eastAsiaTheme="minorEastAsia" w:hAnsiTheme="minorEastAsia" w:hint="eastAsia"/>
                <w:szCs w:val="36"/>
              </w:rPr>
              <w:t>世代がん患者在宅ケア支援事業実施要綱第</w:t>
            </w:r>
            <w:r w:rsidR="008566A2" w:rsidRPr="00947EEF">
              <w:rPr>
                <w:rFonts w:asciiTheme="minorEastAsia" w:eastAsiaTheme="minorEastAsia" w:hAnsiTheme="minorEastAsia" w:hint="eastAsia"/>
                <w:szCs w:val="36"/>
              </w:rPr>
              <w:t>２</w:t>
            </w:r>
            <w:r w:rsidRPr="00947EEF">
              <w:rPr>
                <w:rFonts w:asciiTheme="minorEastAsia" w:eastAsiaTheme="minorEastAsia" w:hAnsiTheme="minorEastAsia" w:hint="eastAsia"/>
                <w:szCs w:val="36"/>
              </w:rPr>
              <w:t>条第</w:t>
            </w:r>
            <w:r w:rsidR="008566A2" w:rsidRPr="00947EEF">
              <w:rPr>
                <w:rFonts w:asciiTheme="minorEastAsia" w:eastAsiaTheme="minorEastAsia" w:hAnsiTheme="minorEastAsia" w:hint="eastAsia"/>
                <w:szCs w:val="36"/>
              </w:rPr>
              <w:t>１</w:t>
            </w:r>
            <w:r w:rsidRPr="00947EEF">
              <w:rPr>
                <w:rFonts w:asciiTheme="minorEastAsia" w:eastAsiaTheme="minorEastAsia" w:hAnsiTheme="minorEastAsia" w:hint="eastAsia"/>
                <w:szCs w:val="36"/>
              </w:rPr>
              <w:t>号に掲げる要件に</w:t>
            </w:r>
            <w:r w:rsidR="00157C19">
              <w:rPr>
                <w:rFonts w:asciiTheme="minorEastAsia" w:eastAsiaTheme="minorEastAsia" w:hAnsiTheme="minorEastAsia" w:hint="eastAsia"/>
                <w:szCs w:val="36"/>
              </w:rPr>
              <w:t>、在宅ケア支援事業利用開始日（令和　年　月　日）の時点において</w:t>
            </w:r>
            <w:r w:rsidRPr="00947EEF">
              <w:rPr>
                <w:rFonts w:asciiTheme="minorEastAsia" w:eastAsiaTheme="minorEastAsia" w:hAnsiTheme="minorEastAsia" w:hint="eastAsia"/>
                <w:szCs w:val="36"/>
              </w:rPr>
              <w:t>該当するものと判断できる</w:t>
            </w:r>
            <w:r w:rsidR="00236225" w:rsidRPr="00947EEF">
              <w:rPr>
                <w:rFonts w:asciiTheme="minorEastAsia" w:eastAsiaTheme="minorEastAsia" w:hAnsiTheme="minorEastAsia" w:hint="eastAsia"/>
              </w:rPr>
              <w:t>。</w:t>
            </w:r>
          </w:p>
          <w:p w14:paraId="654AA2DE" w14:textId="77777777" w:rsidR="00FF1D28" w:rsidRPr="00947EEF" w:rsidRDefault="00FF1D28" w:rsidP="00236225">
            <w:pPr>
              <w:ind w:firstLineChars="150" w:firstLine="351"/>
              <w:rPr>
                <w:rFonts w:asciiTheme="minorEastAsia" w:eastAsiaTheme="minorEastAsia" w:hAnsiTheme="minorEastAsia"/>
              </w:rPr>
            </w:pPr>
          </w:p>
          <w:p w14:paraId="7B56FC88" w14:textId="0A7EB7E6" w:rsidR="00236225" w:rsidRPr="00947EEF" w:rsidRDefault="00B13BAC" w:rsidP="00236225">
            <w:pPr>
              <w:ind w:firstLineChars="150" w:firstLine="351"/>
              <w:rPr>
                <w:rFonts w:asciiTheme="minorEastAsia" w:eastAsiaTheme="minorEastAsia" w:hAnsiTheme="minorEastAsia"/>
              </w:rPr>
            </w:pPr>
            <w:r>
              <w:rPr>
                <w:rFonts w:asciiTheme="minorEastAsia" w:eastAsiaTheme="minorEastAsia" w:hAnsiTheme="minorEastAsia" w:hint="eastAsia"/>
              </w:rPr>
              <w:t>長崎</w:t>
            </w:r>
            <w:r w:rsidR="005C2F9F" w:rsidRPr="00947EEF">
              <w:rPr>
                <w:rFonts w:asciiTheme="minorEastAsia" w:eastAsiaTheme="minorEastAsia" w:hAnsiTheme="minorEastAsia" w:hint="eastAsia"/>
              </w:rPr>
              <w:t>県知事</w:t>
            </w:r>
            <w:r w:rsidR="00236225" w:rsidRPr="00947EEF">
              <w:rPr>
                <w:rFonts w:asciiTheme="minorEastAsia" w:eastAsiaTheme="minorEastAsia" w:hAnsiTheme="minorEastAsia" w:hint="eastAsia"/>
              </w:rPr>
              <w:t xml:space="preserve">　</w:t>
            </w:r>
            <w:r w:rsidR="00D06140" w:rsidRPr="00947EEF">
              <w:rPr>
                <w:rFonts w:asciiTheme="minorEastAsia" w:eastAsiaTheme="minorEastAsia" w:hAnsiTheme="minorEastAsia" w:hint="eastAsia"/>
              </w:rPr>
              <w:t>殿</w:t>
            </w:r>
          </w:p>
          <w:p w14:paraId="5322DE19" w14:textId="77777777" w:rsidR="001964F0" w:rsidRPr="00947EEF" w:rsidRDefault="001964F0" w:rsidP="00236225">
            <w:pPr>
              <w:ind w:firstLineChars="100" w:firstLine="234"/>
              <w:rPr>
                <w:rFonts w:asciiTheme="minorEastAsia" w:eastAsiaTheme="minorEastAsia" w:hAnsiTheme="minorEastAsia"/>
              </w:rPr>
            </w:pPr>
          </w:p>
          <w:p w14:paraId="7BAF461C" w14:textId="77777777" w:rsidR="00236225" w:rsidRPr="00947EEF" w:rsidRDefault="00A72299" w:rsidP="00236225">
            <w:pPr>
              <w:ind w:firstLineChars="100" w:firstLine="234"/>
              <w:jc w:val="center"/>
              <w:rPr>
                <w:rFonts w:asciiTheme="minorEastAsia" w:eastAsiaTheme="minorEastAsia" w:hAnsiTheme="minorEastAsia"/>
              </w:rPr>
            </w:pPr>
            <w:r w:rsidRPr="00947EEF">
              <w:rPr>
                <w:rFonts w:asciiTheme="minorEastAsia" w:eastAsiaTheme="minorEastAsia" w:hAnsiTheme="minorEastAsia" w:hint="eastAsia"/>
              </w:rPr>
              <w:t xml:space="preserve">　　　　　　　　　　　　　　　　　</w:t>
            </w:r>
            <w:r w:rsidR="003239CD" w:rsidRPr="00947EEF">
              <w:rPr>
                <w:rFonts w:hint="eastAsia"/>
              </w:rPr>
              <w:t>令和　　年　　月　　日</w:t>
            </w:r>
          </w:p>
          <w:p w14:paraId="0E21A8FF" w14:textId="77777777" w:rsidR="00236225" w:rsidRPr="00947EEF" w:rsidRDefault="00236225" w:rsidP="00236225">
            <w:pPr>
              <w:ind w:firstLineChars="100" w:firstLine="234"/>
              <w:rPr>
                <w:rFonts w:asciiTheme="minorEastAsia" w:eastAsiaTheme="minorEastAsia" w:hAnsiTheme="minorEastAsia"/>
              </w:rPr>
            </w:pPr>
          </w:p>
          <w:p w14:paraId="3C5CE5D3" w14:textId="77777777" w:rsidR="001964F0" w:rsidRPr="00947EEF" w:rsidRDefault="001964F0" w:rsidP="00236225">
            <w:pPr>
              <w:ind w:firstLineChars="100" w:firstLine="234"/>
              <w:rPr>
                <w:rFonts w:asciiTheme="minorEastAsia" w:eastAsiaTheme="minorEastAsia" w:hAnsiTheme="minorEastAsia"/>
              </w:rPr>
            </w:pPr>
          </w:p>
          <w:p w14:paraId="52E9A96A" w14:textId="77777777" w:rsidR="001D70E5" w:rsidRPr="00947EEF" w:rsidRDefault="001D70E5" w:rsidP="00236225">
            <w:pPr>
              <w:ind w:firstLineChars="100" w:firstLine="234"/>
              <w:rPr>
                <w:rFonts w:asciiTheme="minorEastAsia" w:eastAsiaTheme="minorEastAsia" w:hAnsiTheme="minorEastAsia"/>
              </w:rPr>
            </w:pPr>
          </w:p>
          <w:p w14:paraId="69153893" w14:textId="77777777" w:rsidR="00236225" w:rsidRPr="00947EEF" w:rsidRDefault="00236225" w:rsidP="00236225">
            <w:pPr>
              <w:ind w:firstLineChars="1400" w:firstLine="3274"/>
              <w:rPr>
                <w:rFonts w:asciiTheme="minorEastAsia" w:eastAsiaTheme="minorEastAsia" w:hAnsiTheme="minorEastAsia"/>
                <w:u w:val="single"/>
              </w:rPr>
            </w:pPr>
            <w:r w:rsidRPr="00947EEF">
              <w:rPr>
                <w:rFonts w:asciiTheme="minorEastAsia" w:eastAsiaTheme="minorEastAsia" w:hAnsiTheme="minorEastAsia" w:hint="eastAsia"/>
                <w:u w:val="single"/>
              </w:rPr>
              <w:t xml:space="preserve">医療機関名　　　　　　　　　　　　　　　　　　　</w:t>
            </w:r>
          </w:p>
          <w:p w14:paraId="6E283CE9" w14:textId="77777777" w:rsidR="00236225" w:rsidRPr="00947EEF" w:rsidRDefault="00236225" w:rsidP="00236225">
            <w:pPr>
              <w:ind w:firstLineChars="100" w:firstLine="234"/>
              <w:rPr>
                <w:rFonts w:asciiTheme="minorEastAsia" w:eastAsiaTheme="minorEastAsia" w:hAnsiTheme="minorEastAsia"/>
              </w:rPr>
            </w:pPr>
          </w:p>
          <w:p w14:paraId="18B5AADC" w14:textId="77777777" w:rsidR="001964F0" w:rsidRPr="00947EEF" w:rsidRDefault="001964F0" w:rsidP="00236225">
            <w:pPr>
              <w:ind w:firstLineChars="100" w:firstLine="234"/>
              <w:rPr>
                <w:rFonts w:asciiTheme="minorEastAsia" w:eastAsiaTheme="minorEastAsia" w:hAnsiTheme="minorEastAsia"/>
              </w:rPr>
            </w:pPr>
          </w:p>
          <w:p w14:paraId="0C688946" w14:textId="28D2EF99" w:rsidR="00236225" w:rsidRPr="00947EEF" w:rsidRDefault="00236225" w:rsidP="00236225">
            <w:pPr>
              <w:ind w:right="318" w:firstLineChars="1400" w:firstLine="3274"/>
              <w:jc w:val="left"/>
              <w:rPr>
                <w:rFonts w:asciiTheme="minorEastAsia" w:eastAsiaTheme="minorEastAsia" w:hAnsiTheme="minorEastAsia"/>
                <w:u w:val="single"/>
              </w:rPr>
            </w:pPr>
            <w:r w:rsidRPr="00947EEF">
              <w:rPr>
                <w:rFonts w:asciiTheme="minorEastAsia" w:eastAsiaTheme="minorEastAsia" w:hAnsiTheme="minorEastAsia" w:hint="eastAsia"/>
                <w:u w:val="single"/>
              </w:rPr>
              <w:t xml:space="preserve">医　師　名　　　　　　 　　　　　　　　　</w:t>
            </w:r>
            <w:r w:rsidRPr="00947EEF">
              <w:rPr>
                <w:rFonts w:asciiTheme="minorEastAsia" w:eastAsiaTheme="minorEastAsia" w:hAnsiTheme="minorEastAsia"/>
                <w:u w:val="single"/>
              </w:rPr>
              <w:t xml:space="preserve">   </w:t>
            </w:r>
            <w:r w:rsidR="006D1D74">
              <w:rPr>
                <w:rFonts w:asciiTheme="minorEastAsia" w:eastAsiaTheme="minorEastAsia" w:hAnsiTheme="minorEastAsia" w:hint="eastAsia"/>
                <w:u w:val="single"/>
              </w:rPr>
              <w:t xml:space="preserve">　</w:t>
            </w:r>
          </w:p>
          <w:p w14:paraId="2167039F" w14:textId="40EC8A7B" w:rsidR="00236225" w:rsidRPr="00947EEF" w:rsidRDefault="006D1D74" w:rsidP="00236225">
            <w:pPr>
              <w:rPr>
                <w:rFonts w:asciiTheme="minorEastAsia" w:eastAsiaTheme="minorEastAsia" w:hAnsiTheme="minorEastAsia"/>
              </w:rPr>
            </w:pPr>
            <w:r>
              <w:rPr>
                <w:rFonts w:asciiTheme="minorEastAsia" w:eastAsiaTheme="minorEastAsia" w:hAnsiTheme="minorEastAsia" w:hint="eastAsia"/>
              </w:rPr>
              <w:t xml:space="preserve">　　　　　　　　　　　　　　</w:t>
            </w:r>
            <w:r w:rsidRPr="006D1D74">
              <w:rPr>
                <w:rFonts w:asciiTheme="minorEastAsia" w:eastAsiaTheme="minorEastAsia" w:hAnsiTheme="minorEastAsia" w:hint="eastAsia"/>
                <w:spacing w:val="35"/>
                <w:kern w:val="0"/>
                <w:fitText w:val="1170" w:id="-1802212608"/>
              </w:rPr>
              <w:t>（自署</w:t>
            </w:r>
            <w:r w:rsidRPr="006D1D74">
              <w:rPr>
                <w:rFonts w:asciiTheme="minorEastAsia" w:eastAsiaTheme="minorEastAsia" w:hAnsiTheme="minorEastAsia" w:hint="eastAsia"/>
                <w:kern w:val="0"/>
                <w:fitText w:val="1170" w:id="-1802212608"/>
              </w:rPr>
              <w:t>）</w:t>
            </w:r>
          </w:p>
        </w:tc>
      </w:tr>
    </w:tbl>
    <w:p w14:paraId="67A59A05" w14:textId="77777777" w:rsidR="00CE54D0" w:rsidRPr="007C34CB" w:rsidRDefault="00CB2D7F"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hint="eastAsia"/>
        </w:rPr>
        <w:t>※</w:t>
      </w:r>
      <w:r w:rsidR="00AF01C1" w:rsidRPr="007C34CB">
        <w:rPr>
          <w:rFonts w:asciiTheme="minorEastAsia" w:eastAsiaTheme="minorEastAsia" w:hAnsiTheme="minorEastAsia" w:cs="ＭＳ 明朝" w:hint="eastAsia"/>
          <w:color w:val="000000"/>
          <w:kern w:val="0"/>
          <w:szCs w:val="20"/>
        </w:rPr>
        <w:t>必要があるときは、お問い合わせする場合がありますのでご了承ください。</w:t>
      </w:r>
    </w:p>
    <w:p w14:paraId="57129E3D" w14:textId="77777777" w:rsidR="00594714" w:rsidRDefault="00594714" w:rsidP="007C34CB">
      <w:pPr>
        <w:jc w:val="center"/>
        <w:rPr>
          <w:rFonts w:asciiTheme="minorEastAsia" w:eastAsiaTheme="minorEastAsia" w:hAnsiTheme="minorEastAsia"/>
        </w:rPr>
        <w:sectPr w:rsidR="00594714" w:rsidSect="007C34CB">
          <w:pgSz w:w="11906" w:h="16838" w:code="9"/>
          <w:pgMar w:top="851" w:right="1134" w:bottom="851" w:left="1418" w:header="851" w:footer="992" w:gutter="0"/>
          <w:cols w:space="425"/>
          <w:docGrid w:type="linesAndChars" w:linePitch="424" w:charSpace="-1260"/>
        </w:sectPr>
      </w:pPr>
    </w:p>
    <w:p w14:paraId="004D5DA2" w14:textId="77777777" w:rsidR="007C34CB" w:rsidRDefault="007C34CB" w:rsidP="007C34CB">
      <w:pPr>
        <w:jc w:val="center"/>
        <w:rPr>
          <w:rFonts w:asciiTheme="minorEastAsia" w:eastAsiaTheme="minorEastAsia" w:hAnsiTheme="minorEastAsia"/>
        </w:rPr>
      </w:pPr>
      <w:r w:rsidRPr="007C34CB">
        <w:rPr>
          <w:rFonts w:asciiTheme="minorEastAsia" w:eastAsiaTheme="minorEastAsia" w:hAnsiTheme="minorEastAsia" w:hint="eastAsia"/>
        </w:rPr>
        <w:lastRenderedPageBreak/>
        <w:t>（裏）</w:t>
      </w:r>
    </w:p>
    <w:p w14:paraId="330DD0AA" w14:textId="77777777" w:rsidR="007C34CB" w:rsidRPr="007C34CB" w:rsidRDefault="007C34CB" w:rsidP="007C34CB">
      <w:pPr>
        <w:jc w:val="center"/>
        <w:rPr>
          <w:rFonts w:asciiTheme="minorEastAsia" w:eastAsiaTheme="minorEastAsia" w:hAnsiTheme="minorEastAsia"/>
        </w:rPr>
      </w:pPr>
    </w:p>
    <w:p w14:paraId="340AE82C" w14:textId="239BE364" w:rsidR="00CE54D0" w:rsidRPr="00947EEF" w:rsidRDefault="00B56032" w:rsidP="00737C12">
      <w:pPr>
        <w:rPr>
          <w:rFonts w:asciiTheme="minorEastAsia" w:eastAsiaTheme="minorEastAsia" w:hAnsiTheme="minorEastAsia"/>
          <w:szCs w:val="36"/>
        </w:rPr>
      </w:pPr>
      <w:r>
        <w:rPr>
          <w:rFonts w:asciiTheme="minorEastAsia" w:eastAsiaTheme="minorEastAsia" w:hAnsiTheme="minorEastAsia" w:hint="eastAsia"/>
        </w:rPr>
        <w:t>長崎</w:t>
      </w:r>
      <w:r w:rsidR="00CE54D0" w:rsidRPr="00947EEF">
        <w:rPr>
          <w:rFonts w:asciiTheme="minorEastAsia" w:eastAsiaTheme="minorEastAsia" w:hAnsiTheme="minorEastAsia" w:hint="eastAsia"/>
        </w:rPr>
        <w:t>県</w:t>
      </w:r>
      <w:r w:rsidR="00CE54D0" w:rsidRPr="00947EEF">
        <w:rPr>
          <w:rFonts w:asciiTheme="minorEastAsia" w:eastAsiaTheme="minorEastAsia" w:hAnsiTheme="minorEastAsia" w:hint="eastAsia"/>
          <w:szCs w:val="36"/>
        </w:rPr>
        <w:t>小児・</w:t>
      </w:r>
      <w:r w:rsidR="00CE54D0" w:rsidRPr="00947EEF">
        <w:rPr>
          <w:rFonts w:asciiTheme="minorEastAsia" w:eastAsiaTheme="minorEastAsia" w:hAnsiTheme="minorEastAsia" w:hint="eastAsia"/>
          <w:szCs w:val="23"/>
        </w:rPr>
        <w:t>ＡＹＡ</w:t>
      </w:r>
      <w:r w:rsidR="00CE54D0" w:rsidRPr="00947EEF">
        <w:rPr>
          <w:rFonts w:asciiTheme="minorEastAsia" w:eastAsiaTheme="minorEastAsia" w:hAnsiTheme="minorEastAsia" w:hint="eastAsia"/>
          <w:szCs w:val="36"/>
        </w:rPr>
        <w:t>世代がん患者在宅ケア支援事業実施要綱第</w:t>
      </w:r>
      <w:r w:rsidR="007167D8" w:rsidRPr="00947EEF">
        <w:rPr>
          <w:rFonts w:asciiTheme="minorEastAsia" w:eastAsiaTheme="minorEastAsia" w:hAnsiTheme="minorEastAsia" w:hint="eastAsia"/>
          <w:szCs w:val="36"/>
        </w:rPr>
        <w:t>２</w:t>
      </w:r>
      <w:r w:rsidR="00CE54D0" w:rsidRPr="00947EEF">
        <w:rPr>
          <w:rFonts w:asciiTheme="minorEastAsia" w:eastAsiaTheme="minorEastAsia" w:hAnsiTheme="minorEastAsia" w:hint="eastAsia"/>
          <w:szCs w:val="36"/>
        </w:rPr>
        <w:t>条第</w:t>
      </w:r>
      <w:r w:rsidR="007167D8" w:rsidRPr="00947EEF">
        <w:rPr>
          <w:rFonts w:asciiTheme="minorEastAsia" w:eastAsiaTheme="minorEastAsia" w:hAnsiTheme="minorEastAsia" w:hint="eastAsia"/>
          <w:szCs w:val="36"/>
        </w:rPr>
        <w:t>１</w:t>
      </w:r>
      <w:r w:rsidR="00CE54D0" w:rsidRPr="00947EEF">
        <w:rPr>
          <w:rFonts w:asciiTheme="minorEastAsia" w:eastAsiaTheme="minorEastAsia" w:hAnsiTheme="minorEastAsia" w:hint="eastAsia"/>
          <w:szCs w:val="36"/>
        </w:rPr>
        <w:t>号（抜粋）</w:t>
      </w:r>
    </w:p>
    <w:tbl>
      <w:tblPr>
        <w:tblStyle w:val="a3"/>
        <w:tblW w:w="0" w:type="auto"/>
        <w:tblLook w:val="04A0" w:firstRow="1" w:lastRow="0" w:firstColumn="1" w:lastColumn="0" w:noHBand="0" w:noVBand="1"/>
      </w:tblPr>
      <w:tblGrid>
        <w:gridCol w:w="9344"/>
      </w:tblGrid>
      <w:tr w:rsidR="00947EEF" w:rsidRPr="00947EEF" w14:paraId="517F5780" w14:textId="77777777" w:rsidTr="00CE54D0">
        <w:tc>
          <w:tcPr>
            <w:tcW w:w="9344" w:type="dxa"/>
          </w:tcPr>
          <w:p w14:paraId="21799CC1" w14:textId="77777777" w:rsidR="00CE54D0" w:rsidRPr="00947EEF" w:rsidRDefault="007167D8"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hint="eastAsia"/>
                <w:kern w:val="0"/>
                <w:szCs w:val="20"/>
              </w:rPr>
              <w:t>末期</w:t>
            </w:r>
            <w:r w:rsidR="00CE54D0" w:rsidRPr="00947EEF">
              <w:rPr>
                <w:rFonts w:asciiTheme="minorEastAsia" w:eastAsiaTheme="minorEastAsia" w:hAnsiTheme="minorEastAsia" w:cs="ＭＳ 明朝" w:hint="eastAsia"/>
                <w:kern w:val="0"/>
                <w:szCs w:val="20"/>
              </w:rPr>
              <w:t>がん患者（医師が一般に認められている医学的知見に基づき回復の見込みがない状態に至ったと判断したものに限る。）</w:t>
            </w:r>
          </w:p>
        </w:tc>
      </w:tr>
    </w:tbl>
    <w:p w14:paraId="1D4CBCF8"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hint="eastAsia"/>
          <w:kern w:val="0"/>
          <w:szCs w:val="20"/>
        </w:rPr>
        <w:t>※要介護認定における特定疾病の診断基準に準ずる</w:t>
      </w:r>
    </w:p>
    <w:p w14:paraId="23FA260D" w14:textId="77777777" w:rsidR="00CE54D0" w:rsidRPr="00947EEF" w:rsidRDefault="00CE54D0" w:rsidP="00737C12">
      <w:pPr>
        <w:rPr>
          <w:rFonts w:asciiTheme="minorEastAsia" w:eastAsiaTheme="minorEastAsia" w:hAnsiTheme="minorEastAsia" w:cs="ＭＳ 明朝"/>
          <w:kern w:val="0"/>
          <w:szCs w:val="20"/>
        </w:rPr>
      </w:pPr>
    </w:p>
    <w:p w14:paraId="4E927DCA"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kern w:val="0"/>
          <w:szCs w:val="20"/>
        </w:rPr>
        <w:t>【定義</w:t>
      </w:r>
      <w:r w:rsidRPr="00947EEF">
        <w:rPr>
          <w:rFonts w:asciiTheme="minorEastAsia" w:eastAsiaTheme="minorEastAsia" w:hAnsiTheme="minorEastAsia" w:cs="ＭＳ 明朝" w:hint="eastAsia"/>
          <w:kern w:val="0"/>
          <w:szCs w:val="20"/>
        </w:rPr>
        <w:t>】</w:t>
      </w:r>
    </w:p>
    <w:p w14:paraId="64F089A5" w14:textId="77777777" w:rsidR="00CE54D0" w:rsidRPr="00947EEF" w:rsidRDefault="00CE54D0" w:rsidP="00737C12">
      <w:pPr>
        <w:rPr>
          <w:rFonts w:asciiTheme="minorEastAsia" w:eastAsiaTheme="minorEastAsia" w:hAnsiTheme="minorEastAsia" w:cs="ＭＳ 明朝"/>
          <w:kern w:val="0"/>
          <w:szCs w:val="20"/>
        </w:rPr>
      </w:pPr>
      <w:r w:rsidRPr="00947EEF">
        <w:rPr>
          <w:rFonts w:asciiTheme="minorEastAsia" w:eastAsiaTheme="minorEastAsia" w:hAnsiTheme="minorEastAsia" w:cs="ＭＳ 明朝"/>
          <w:kern w:val="0"/>
          <w:szCs w:val="20"/>
        </w:rPr>
        <w:t>以下の特徴をすべて満たす疾病である。</w:t>
      </w:r>
    </w:p>
    <w:p w14:paraId="7ADD61EB"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①無制限の自律的な細胞増殖が見られること（</w:t>
      </w:r>
      <w:r w:rsidR="003336AA">
        <w:rPr>
          <w:rFonts w:asciiTheme="minorEastAsia" w:eastAsiaTheme="minorEastAsia" w:hAnsiTheme="minorEastAsia" w:cs="ＭＳ 明朝" w:hint="eastAsia"/>
          <w:color w:val="000000"/>
          <w:kern w:val="0"/>
          <w:szCs w:val="20"/>
        </w:rPr>
        <w:t>自律</w:t>
      </w:r>
      <w:r w:rsidRPr="007C34CB">
        <w:rPr>
          <w:rFonts w:asciiTheme="minorEastAsia" w:eastAsiaTheme="minorEastAsia" w:hAnsiTheme="minorEastAsia" w:cs="ＭＳ 明朝"/>
          <w:color w:val="000000"/>
          <w:kern w:val="0"/>
          <w:szCs w:val="20"/>
        </w:rPr>
        <w:t>増殖性）</w:t>
      </w:r>
    </w:p>
    <w:p w14:paraId="1A02728E"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本来、生体内の細胞は、その細胞が構成する臓器の形態や機能を維持するため、生化学的、生理学的な影響を受けながら細胞分裂し、増殖するものであるが、がん細胞はそういった</w:t>
      </w:r>
      <w:r w:rsidR="00CF3935">
        <w:rPr>
          <w:rFonts w:asciiTheme="minorEastAsia" w:eastAsiaTheme="minorEastAsia" w:hAnsiTheme="minorEastAsia" w:cs="ＭＳ 明朝" w:hint="eastAsia"/>
          <w:color w:val="000000"/>
          <w:kern w:val="0"/>
          <w:szCs w:val="20"/>
        </w:rPr>
        <w:t>外界</w:t>
      </w:r>
      <w:r w:rsidRPr="007C34CB">
        <w:rPr>
          <w:rFonts w:asciiTheme="minorEastAsia" w:eastAsiaTheme="minorEastAsia" w:hAnsiTheme="minorEastAsia" w:cs="ＭＳ 明朝"/>
          <w:color w:val="000000"/>
          <w:kern w:val="0"/>
          <w:szCs w:val="20"/>
        </w:rPr>
        <w:t>からの影響を受けず無制限かつ自律的に増殖する。</w:t>
      </w:r>
    </w:p>
    <w:p w14:paraId="6AF16090"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②浸潤性の増殖を認めること（浸潤性）</w:t>
      </w:r>
    </w:p>
    <w:p w14:paraId="4912703E"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上記の自律的な増殖により形成される腫瘍が、原発の臓器にはじまり、やがて近隣組織にまで進展、進行する。</w:t>
      </w:r>
    </w:p>
    <w:p w14:paraId="6368E525"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③転移すること（転移性）</w:t>
      </w:r>
    </w:p>
    <w:p w14:paraId="4A2BA87D"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さらに、播種性、血行性に遠隔臓器やリンパ行性にリンパ節等へ不連続に進展、進行する。</w:t>
      </w:r>
    </w:p>
    <w:p w14:paraId="07EB9A68"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④</w:t>
      </w:r>
      <w:r w:rsidR="007E7BC0">
        <w:rPr>
          <w:rFonts w:asciiTheme="minorEastAsia" w:eastAsiaTheme="minorEastAsia" w:hAnsiTheme="minorEastAsia" w:cs="ＭＳ 明朝" w:hint="eastAsia"/>
          <w:color w:val="000000"/>
          <w:kern w:val="0"/>
          <w:szCs w:val="20"/>
        </w:rPr>
        <w:t>何らかの</w:t>
      </w:r>
      <w:r w:rsidRPr="007C34CB">
        <w:rPr>
          <w:rFonts w:asciiTheme="minorEastAsia" w:eastAsiaTheme="minorEastAsia" w:hAnsiTheme="minorEastAsia" w:cs="ＭＳ 明朝" w:hint="eastAsia"/>
          <w:color w:val="000000"/>
          <w:kern w:val="0"/>
          <w:szCs w:val="20"/>
        </w:rPr>
        <w:t>治療を行わなければ、①から③の結果として死に至ること（致死性）</w:t>
      </w:r>
    </w:p>
    <w:p w14:paraId="748F36D5" w14:textId="77777777" w:rsidR="00CE54D0" w:rsidRPr="007C34CB" w:rsidRDefault="00CE54D0" w:rsidP="00737C12">
      <w:pPr>
        <w:rPr>
          <w:rFonts w:asciiTheme="minorEastAsia" w:eastAsiaTheme="minorEastAsia" w:hAnsiTheme="minorEastAsia" w:cs="ＭＳ 明朝"/>
          <w:color w:val="000000"/>
          <w:kern w:val="0"/>
          <w:szCs w:val="20"/>
        </w:rPr>
      </w:pPr>
    </w:p>
    <w:p w14:paraId="35378C48"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【診断基準</w:t>
      </w:r>
      <w:r w:rsidRPr="007C34CB">
        <w:rPr>
          <w:rFonts w:asciiTheme="minorEastAsia" w:eastAsiaTheme="minorEastAsia" w:hAnsiTheme="minorEastAsia" w:cs="ＭＳ 明朝" w:hint="eastAsia"/>
          <w:color w:val="000000"/>
          <w:kern w:val="0"/>
          <w:szCs w:val="20"/>
        </w:rPr>
        <w:t>】</w:t>
      </w:r>
    </w:p>
    <w:p w14:paraId="2F0D6639" w14:textId="77777777" w:rsidR="00CE54D0" w:rsidRPr="007C34CB" w:rsidRDefault="00CE54D0" w:rsidP="00737C12">
      <w:pPr>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color w:val="000000"/>
          <w:kern w:val="0"/>
          <w:szCs w:val="20"/>
        </w:rPr>
        <w:t xml:space="preserve">　以下のいずれかの方法により悪性新生物であると診断され、かつ、治癒を目的とした治療に反応せず、</w:t>
      </w:r>
      <w:r w:rsidR="0054153A">
        <w:rPr>
          <w:rFonts w:asciiTheme="minorEastAsia" w:eastAsiaTheme="minorEastAsia" w:hAnsiTheme="minorEastAsia" w:cs="ＭＳ 明朝" w:hint="eastAsia"/>
          <w:color w:val="000000"/>
          <w:kern w:val="0"/>
          <w:szCs w:val="20"/>
        </w:rPr>
        <w:t>進行性かつ治癒</w:t>
      </w:r>
      <w:r w:rsidRPr="007C34CB">
        <w:rPr>
          <w:rFonts w:asciiTheme="minorEastAsia" w:eastAsiaTheme="minorEastAsia" w:hAnsiTheme="minorEastAsia" w:cs="ＭＳ 明朝"/>
          <w:color w:val="000000"/>
          <w:kern w:val="0"/>
          <w:szCs w:val="20"/>
        </w:rPr>
        <w:t>困難な状態（注）にあるもの。</w:t>
      </w:r>
    </w:p>
    <w:p w14:paraId="301757CC" w14:textId="77777777" w:rsidR="00CE54D0" w:rsidRPr="007C34CB" w:rsidRDefault="00CE54D0" w:rsidP="007E7BC0">
      <w:pPr>
        <w:ind w:leftChars="100" w:left="240"/>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①組織診断又は細胞診により悪性新生物であることが証明されているもの。</w:t>
      </w:r>
    </w:p>
    <w:p w14:paraId="0A9004B4" w14:textId="77777777" w:rsidR="00CE54D0" w:rsidRPr="007C34CB" w:rsidRDefault="00CE54D0" w:rsidP="007E7BC0">
      <w:pPr>
        <w:ind w:leftChars="100" w:left="437" w:hangingChars="82" w:hanging="197"/>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②組織診断又は細胞診により悪性新生物であることが証明されていない場合は、臨床的に腫瘍性病変があり、かつ、一定の時間的</w:t>
      </w:r>
      <w:r w:rsidR="0054153A">
        <w:rPr>
          <w:rFonts w:asciiTheme="minorEastAsia" w:eastAsiaTheme="minorEastAsia" w:hAnsiTheme="minorEastAsia" w:cs="ＭＳ 明朝" w:hint="eastAsia"/>
          <w:color w:val="000000"/>
          <w:kern w:val="0"/>
          <w:szCs w:val="20"/>
        </w:rPr>
        <w:t>間隔</w:t>
      </w:r>
      <w:r w:rsidRPr="007C34CB">
        <w:rPr>
          <w:rFonts w:asciiTheme="minorEastAsia" w:eastAsiaTheme="minorEastAsia" w:hAnsiTheme="minorEastAsia" w:cs="ＭＳ 明朝" w:hint="eastAsia"/>
          <w:color w:val="000000"/>
          <w:kern w:val="0"/>
          <w:szCs w:val="20"/>
        </w:rPr>
        <w:t>を置いた同一の検査（画像診査など）等で進行性の性質を示すもの。</w:t>
      </w:r>
    </w:p>
    <w:p w14:paraId="52112DD4" w14:textId="77777777" w:rsidR="00CE54D0" w:rsidRPr="007C34CB" w:rsidRDefault="00CE54D0" w:rsidP="007E7BC0">
      <w:pPr>
        <w:ind w:left="437" w:hangingChars="182" w:hanging="437"/>
        <w:rPr>
          <w:rFonts w:asciiTheme="minorEastAsia" w:eastAsiaTheme="minorEastAsia" w:hAnsiTheme="minorEastAsia" w:cs="ＭＳ 明朝"/>
          <w:color w:val="000000"/>
          <w:kern w:val="0"/>
          <w:szCs w:val="20"/>
        </w:rPr>
      </w:pPr>
      <w:r w:rsidRPr="007C34CB">
        <w:rPr>
          <w:rFonts w:asciiTheme="minorEastAsia" w:eastAsiaTheme="minorEastAsia" w:hAnsiTheme="minorEastAsia" w:cs="ＭＳ 明朝" w:hint="eastAsia"/>
          <w:color w:val="000000"/>
          <w:kern w:val="0"/>
          <w:szCs w:val="20"/>
        </w:rPr>
        <w:t>注）ここでいう治癒困難な状態とは、概ね余命が６月間程度であると判断される場合を指す。なお、現に抗がん剤等による治療が行われている場合であっても、症状緩和等、直接治癒を目的としていない治療の場合は治癒困難な状態にあるものとする。</w:t>
      </w:r>
    </w:p>
    <w:p w14:paraId="7817FFF2" w14:textId="77777777" w:rsidR="00594714" w:rsidRPr="00594714" w:rsidRDefault="00594714" w:rsidP="00594714">
      <w:pPr>
        <w:rPr>
          <w:rFonts w:asciiTheme="minorEastAsia" w:eastAsiaTheme="minorEastAsia" w:hAnsiTheme="minorEastAsia" w:cs="ＭＳ 明朝"/>
          <w:color w:val="000000"/>
          <w:kern w:val="0"/>
          <w:szCs w:val="20"/>
          <w:u w:val="single"/>
        </w:rPr>
      </w:pPr>
    </w:p>
    <w:p w14:paraId="4BC2D043" w14:textId="77777777" w:rsidR="00CE54D0" w:rsidRDefault="00CE54D0" w:rsidP="00737C12">
      <w:pPr>
        <w:rPr>
          <w:rFonts w:asciiTheme="minorEastAsia" w:eastAsiaTheme="minorEastAsia" w:hAnsiTheme="minorEastAsia" w:cs="ＭＳ 明朝"/>
          <w:strike/>
          <w:color w:val="FF0000"/>
          <w:kern w:val="0"/>
          <w:szCs w:val="20"/>
          <w:u w:val="single"/>
        </w:rPr>
      </w:pPr>
      <w:r w:rsidRPr="007C34CB">
        <w:rPr>
          <w:rFonts w:asciiTheme="minorEastAsia" w:eastAsiaTheme="minorEastAsia" w:hAnsiTheme="minorEastAsia" w:cs="ＭＳ 明朝" w:hint="eastAsia"/>
          <w:color w:val="000000"/>
          <w:kern w:val="0"/>
          <w:szCs w:val="20"/>
          <w:u w:val="single"/>
        </w:rPr>
        <w:t>参</w:t>
      </w:r>
      <w:r w:rsidRPr="00947EEF">
        <w:rPr>
          <w:rFonts w:asciiTheme="minorEastAsia" w:eastAsiaTheme="minorEastAsia" w:hAnsiTheme="minorEastAsia" w:cs="ＭＳ 明朝" w:hint="eastAsia"/>
          <w:kern w:val="0"/>
          <w:szCs w:val="20"/>
          <w:u w:val="single"/>
        </w:rPr>
        <w:t>考</w:t>
      </w:r>
      <w:r w:rsidR="006F07E0" w:rsidRPr="00947EEF">
        <w:rPr>
          <w:rFonts w:asciiTheme="minorEastAsia" w:eastAsiaTheme="minorEastAsia" w:hAnsiTheme="minorEastAsia" w:cs="ＭＳ 明朝" w:hint="eastAsia"/>
          <w:kern w:val="0"/>
          <w:szCs w:val="20"/>
          <w:u w:val="single"/>
        </w:rPr>
        <w:t>資料</w:t>
      </w:r>
    </w:p>
    <w:p w14:paraId="0BBC832B" w14:textId="77777777" w:rsidR="006F07E0" w:rsidRPr="007167D8" w:rsidRDefault="006F07E0" w:rsidP="00737C12">
      <w:pPr>
        <w:rPr>
          <w:rFonts w:asciiTheme="minorEastAsia" w:eastAsiaTheme="minorEastAsia" w:hAnsiTheme="minorEastAsia" w:cs="ＭＳ 明朝"/>
          <w:color w:val="000000" w:themeColor="text1"/>
          <w:kern w:val="0"/>
          <w:szCs w:val="20"/>
        </w:rPr>
      </w:pPr>
      <w:r w:rsidRPr="007167D8">
        <w:rPr>
          <w:rFonts w:asciiTheme="minorEastAsia" w:eastAsiaTheme="minorEastAsia" w:hAnsiTheme="minorEastAsia" w:cs="ＭＳ 明朝" w:hint="eastAsia"/>
          <w:color w:val="000000" w:themeColor="text1"/>
          <w:kern w:val="0"/>
          <w:szCs w:val="20"/>
        </w:rPr>
        <w:t>平成21年９月30日付け老老発0930第２号要介護認定における「認定調査票記入の手引き」、「主治医意見書記入の手引き」及び「特定疾病にかかる診断基準」について</w:t>
      </w:r>
    </w:p>
    <w:sectPr w:rsidR="006F07E0" w:rsidRPr="007167D8" w:rsidSect="00594714">
      <w:pgSz w:w="11906" w:h="16838" w:code="9"/>
      <w:pgMar w:top="851" w:right="1134" w:bottom="680" w:left="1418" w:header="851" w:footer="992" w:gutter="0"/>
      <w:cols w:space="425"/>
      <w:docGrid w:type="line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4D90E1" w14:textId="77777777" w:rsidR="00D03509" w:rsidRDefault="00D03509" w:rsidP="00C77BAF">
      <w:r>
        <w:separator/>
      </w:r>
    </w:p>
  </w:endnote>
  <w:endnote w:type="continuationSeparator" w:id="0">
    <w:p w14:paraId="117EFFCE" w14:textId="77777777" w:rsidR="00D03509" w:rsidRDefault="00D03509" w:rsidP="00C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0C084" w14:textId="77777777" w:rsidR="00D03509" w:rsidRDefault="00D03509" w:rsidP="00C77BAF">
      <w:r>
        <w:separator/>
      </w:r>
    </w:p>
  </w:footnote>
  <w:footnote w:type="continuationSeparator" w:id="0">
    <w:p w14:paraId="4928190D" w14:textId="77777777" w:rsidR="00D03509" w:rsidRDefault="00D03509" w:rsidP="00C7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B5C"/>
    <w:rsid w:val="00016038"/>
    <w:rsid w:val="00076E29"/>
    <w:rsid w:val="000B5628"/>
    <w:rsid w:val="000D13F5"/>
    <w:rsid w:val="000E077B"/>
    <w:rsid w:val="000F0391"/>
    <w:rsid w:val="00101B5C"/>
    <w:rsid w:val="00103F7A"/>
    <w:rsid w:val="001040F9"/>
    <w:rsid w:val="00111D25"/>
    <w:rsid w:val="00117DD8"/>
    <w:rsid w:val="00122CBA"/>
    <w:rsid w:val="00157C19"/>
    <w:rsid w:val="00163879"/>
    <w:rsid w:val="00174464"/>
    <w:rsid w:val="00183745"/>
    <w:rsid w:val="001964F0"/>
    <w:rsid w:val="001D70E5"/>
    <w:rsid w:val="00204D26"/>
    <w:rsid w:val="00207CF0"/>
    <w:rsid w:val="00213816"/>
    <w:rsid w:val="002325FC"/>
    <w:rsid w:val="00236225"/>
    <w:rsid w:val="002557FC"/>
    <w:rsid w:val="002652D5"/>
    <w:rsid w:val="002B71C6"/>
    <w:rsid w:val="002E341B"/>
    <w:rsid w:val="002F2A85"/>
    <w:rsid w:val="002F6261"/>
    <w:rsid w:val="00302861"/>
    <w:rsid w:val="003239CD"/>
    <w:rsid w:val="003336AA"/>
    <w:rsid w:val="00351826"/>
    <w:rsid w:val="003557B0"/>
    <w:rsid w:val="00400EA3"/>
    <w:rsid w:val="00401B43"/>
    <w:rsid w:val="00443A1D"/>
    <w:rsid w:val="00443A84"/>
    <w:rsid w:val="0044712C"/>
    <w:rsid w:val="00480C14"/>
    <w:rsid w:val="00482F89"/>
    <w:rsid w:val="004A320A"/>
    <w:rsid w:val="004B7199"/>
    <w:rsid w:val="004C68C0"/>
    <w:rsid w:val="004D0091"/>
    <w:rsid w:val="004E657D"/>
    <w:rsid w:val="0050751F"/>
    <w:rsid w:val="0054153A"/>
    <w:rsid w:val="0055066D"/>
    <w:rsid w:val="00566250"/>
    <w:rsid w:val="00594714"/>
    <w:rsid w:val="0059553A"/>
    <w:rsid w:val="005A1ED6"/>
    <w:rsid w:val="005B3550"/>
    <w:rsid w:val="005C2F9F"/>
    <w:rsid w:val="005D4B34"/>
    <w:rsid w:val="005F28EA"/>
    <w:rsid w:val="0060094C"/>
    <w:rsid w:val="00655964"/>
    <w:rsid w:val="00687187"/>
    <w:rsid w:val="0069755C"/>
    <w:rsid w:val="006A6D64"/>
    <w:rsid w:val="006B67C6"/>
    <w:rsid w:val="006D1D74"/>
    <w:rsid w:val="006D6D12"/>
    <w:rsid w:val="006F07E0"/>
    <w:rsid w:val="007167D8"/>
    <w:rsid w:val="00726A0B"/>
    <w:rsid w:val="00737C12"/>
    <w:rsid w:val="00741F84"/>
    <w:rsid w:val="0074695C"/>
    <w:rsid w:val="00760A33"/>
    <w:rsid w:val="007C34CB"/>
    <w:rsid w:val="007E7BC0"/>
    <w:rsid w:val="00835E6C"/>
    <w:rsid w:val="0084200F"/>
    <w:rsid w:val="008566A2"/>
    <w:rsid w:val="00880F8A"/>
    <w:rsid w:val="00913CC8"/>
    <w:rsid w:val="00947EEF"/>
    <w:rsid w:val="00966564"/>
    <w:rsid w:val="00993679"/>
    <w:rsid w:val="009B37EB"/>
    <w:rsid w:val="00A02C7A"/>
    <w:rsid w:val="00A513A1"/>
    <w:rsid w:val="00A54614"/>
    <w:rsid w:val="00A72299"/>
    <w:rsid w:val="00A8791B"/>
    <w:rsid w:val="00A9189A"/>
    <w:rsid w:val="00AC282D"/>
    <w:rsid w:val="00AE2B04"/>
    <w:rsid w:val="00AF01C1"/>
    <w:rsid w:val="00B13BAC"/>
    <w:rsid w:val="00B157C6"/>
    <w:rsid w:val="00B220CB"/>
    <w:rsid w:val="00B35FA8"/>
    <w:rsid w:val="00B412B4"/>
    <w:rsid w:val="00B500DE"/>
    <w:rsid w:val="00B56032"/>
    <w:rsid w:val="00B82524"/>
    <w:rsid w:val="00BB58A4"/>
    <w:rsid w:val="00BD7366"/>
    <w:rsid w:val="00BE4EEA"/>
    <w:rsid w:val="00C03AC2"/>
    <w:rsid w:val="00C05DD4"/>
    <w:rsid w:val="00C6070F"/>
    <w:rsid w:val="00C67638"/>
    <w:rsid w:val="00C77B06"/>
    <w:rsid w:val="00C77BAF"/>
    <w:rsid w:val="00C947F3"/>
    <w:rsid w:val="00C95CEC"/>
    <w:rsid w:val="00CB2D7F"/>
    <w:rsid w:val="00CB70E0"/>
    <w:rsid w:val="00CB7637"/>
    <w:rsid w:val="00CD0C83"/>
    <w:rsid w:val="00CD74E6"/>
    <w:rsid w:val="00CE54D0"/>
    <w:rsid w:val="00CF3935"/>
    <w:rsid w:val="00D03509"/>
    <w:rsid w:val="00D06140"/>
    <w:rsid w:val="00D60E8C"/>
    <w:rsid w:val="00D93883"/>
    <w:rsid w:val="00DD0345"/>
    <w:rsid w:val="00DF59B8"/>
    <w:rsid w:val="00E04DD2"/>
    <w:rsid w:val="00E16B03"/>
    <w:rsid w:val="00E54294"/>
    <w:rsid w:val="00EB51CB"/>
    <w:rsid w:val="00EB5E43"/>
    <w:rsid w:val="00F052CB"/>
    <w:rsid w:val="00F13B71"/>
    <w:rsid w:val="00F50F74"/>
    <w:rsid w:val="00F90E50"/>
    <w:rsid w:val="00FB48DE"/>
    <w:rsid w:val="00FD2017"/>
    <w:rsid w:val="00FE4942"/>
    <w:rsid w:val="00FF1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029AF75"/>
  <w15:docId w15:val="{8352E4F6-0DF4-4E08-92A3-E8B716A8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7BA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01B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C282D"/>
    <w:rPr>
      <w:rFonts w:ascii="Arial" w:eastAsia="ＭＳ ゴシック" w:hAnsi="Arial"/>
      <w:sz w:val="18"/>
      <w:szCs w:val="18"/>
    </w:rPr>
  </w:style>
  <w:style w:type="paragraph" w:styleId="a5">
    <w:name w:val="header"/>
    <w:basedOn w:val="a"/>
    <w:link w:val="a6"/>
    <w:rsid w:val="00C77BAF"/>
    <w:pPr>
      <w:tabs>
        <w:tab w:val="center" w:pos="4252"/>
        <w:tab w:val="right" w:pos="8504"/>
      </w:tabs>
      <w:snapToGrid w:val="0"/>
    </w:pPr>
  </w:style>
  <w:style w:type="character" w:customStyle="1" w:styleId="a6">
    <w:name w:val="ヘッダー (文字)"/>
    <w:link w:val="a5"/>
    <w:rsid w:val="00C77BAF"/>
    <w:rPr>
      <w:kern w:val="2"/>
      <w:sz w:val="21"/>
      <w:szCs w:val="24"/>
    </w:rPr>
  </w:style>
  <w:style w:type="paragraph" w:styleId="a7">
    <w:name w:val="footer"/>
    <w:basedOn w:val="a"/>
    <w:link w:val="a8"/>
    <w:rsid w:val="00C77BAF"/>
    <w:pPr>
      <w:tabs>
        <w:tab w:val="center" w:pos="4252"/>
        <w:tab w:val="right" w:pos="8504"/>
      </w:tabs>
      <w:snapToGrid w:val="0"/>
    </w:pPr>
  </w:style>
  <w:style w:type="character" w:customStyle="1" w:styleId="a8">
    <w:name w:val="フッター (文字)"/>
    <w:link w:val="a7"/>
    <w:rsid w:val="00C77BAF"/>
    <w:rPr>
      <w:kern w:val="2"/>
      <w:sz w:val="21"/>
      <w:szCs w:val="24"/>
    </w:rPr>
  </w:style>
  <w:style w:type="character" w:styleId="a9">
    <w:name w:val="Strong"/>
    <w:qFormat/>
    <w:rsid w:val="00C77B06"/>
    <w:rPr>
      <w:b/>
      <w:bCs/>
    </w:rPr>
  </w:style>
  <w:style w:type="paragraph" w:customStyle="1" w:styleId="Default">
    <w:name w:val="Default"/>
    <w:rsid w:val="00CE54D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7F87F-D3A2-4640-9E2D-715ECCE47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1073</Words>
  <Characters>189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特殊寝台等貸与費支給事業</vt:lpstr>
      <vt:lpstr>特殊寝台等貸与費支給事業</vt:lpstr>
    </vt:vector>
  </TitlesOfParts>
  <Company>伊勢崎市</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特殊寝台等貸与費支給事業</dc:title>
  <dc:creator>和歌山県</dc:creator>
  <cp:lastModifiedBy>廣瀬千奈</cp:lastModifiedBy>
  <cp:revision>31</cp:revision>
  <cp:lastPrinted>2020-04-28T09:57:00Z</cp:lastPrinted>
  <dcterms:created xsi:type="dcterms:W3CDTF">2020-03-17T08:00:00Z</dcterms:created>
  <dcterms:modified xsi:type="dcterms:W3CDTF">2024-04-16T08:39:00Z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