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503F" w14:textId="618AF71A" w:rsidR="00B4313C" w:rsidRDefault="00B4313C" w:rsidP="00B4313C">
      <w:pPr>
        <w:rPr>
          <w:rFonts w:ascii="游ゴシック" w:eastAsia="游ゴシック" w:hAnsi="游ゴシック"/>
          <w:sz w:val="22"/>
        </w:rPr>
      </w:pPr>
      <w:r>
        <w:rPr>
          <w:rFonts w:ascii="游ゴシック" w:eastAsia="游ゴシック" w:hAnsi="游ゴシック" w:hint="eastAsia"/>
          <w:sz w:val="22"/>
        </w:rPr>
        <w:t>様式第</w:t>
      </w:r>
      <w:r w:rsidR="00FE2B23">
        <w:rPr>
          <w:rFonts w:ascii="游ゴシック" w:eastAsia="游ゴシック" w:hAnsi="游ゴシック" w:hint="eastAsia"/>
          <w:sz w:val="22"/>
        </w:rPr>
        <w:t>９</w:t>
      </w:r>
      <w:r>
        <w:rPr>
          <w:rFonts w:ascii="游ゴシック" w:eastAsia="游ゴシック" w:hAnsi="游ゴシック" w:hint="eastAsia"/>
          <w:sz w:val="22"/>
        </w:rPr>
        <w:t>号</w:t>
      </w:r>
      <w:r w:rsidR="000A1FDC">
        <w:rPr>
          <w:rFonts w:ascii="游ゴシック" w:eastAsia="游ゴシック" w:hAnsi="游ゴシック" w:hint="eastAsia"/>
          <w:sz w:val="22"/>
        </w:rPr>
        <w:t>（第</w:t>
      </w:r>
      <w:r w:rsidR="00090A45">
        <w:rPr>
          <w:rFonts w:ascii="游ゴシック" w:eastAsia="游ゴシック" w:hAnsi="游ゴシック" w:hint="eastAsia"/>
          <w:sz w:val="22"/>
        </w:rPr>
        <w:t>８</w:t>
      </w:r>
      <w:r w:rsidR="000A1FDC">
        <w:rPr>
          <w:rFonts w:ascii="游ゴシック" w:eastAsia="游ゴシック" w:hAnsi="游ゴシック" w:hint="eastAsia"/>
          <w:sz w:val="22"/>
        </w:rPr>
        <w:t>関係）</w:t>
      </w:r>
    </w:p>
    <w:p w14:paraId="66C85C26" w14:textId="77777777" w:rsidR="00B4313C" w:rsidRDefault="00B4313C" w:rsidP="00B4313C">
      <w:pPr>
        <w:jc w:val="right"/>
        <w:rPr>
          <w:rFonts w:ascii="游ゴシック" w:eastAsia="游ゴシック" w:hAnsi="游ゴシック"/>
          <w:sz w:val="22"/>
        </w:rPr>
      </w:pPr>
      <w:r>
        <w:rPr>
          <w:rFonts w:ascii="游ゴシック" w:eastAsia="游ゴシック" w:hAnsi="游ゴシック" w:hint="eastAsia"/>
          <w:sz w:val="22"/>
        </w:rPr>
        <w:t>年　　月　　日</w:t>
      </w:r>
    </w:p>
    <w:p w14:paraId="761EF6D5" w14:textId="55366A9B" w:rsidR="00B4313C" w:rsidRPr="008C1CBA" w:rsidRDefault="00B4313C" w:rsidP="00B4313C">
      <w:pPr>
        <w:spacing w:line="360" w:lineRule="exact"/>
        <w:ind w:leftChars="100" w:left="320" w:hangingChars="50" w:hanging="110"/>
        <w:rPr>
          <w:rFonts w:ascii="游ゴシック" w:eastAsia="游ゴシック" w:hAnsi="游ゴシック"/>
          <w:sz w:val="22"/>
        </w:rPr>
      </w:pPr>
      <w:r w:rsidRPr="008C1CBA">
        <w:rPr>
          <w:rFonts w:ascii="游ゴシック" w:eastAsia="游ゴシック" w:hAnsi="游ゴシック" w:hint="eastAsia"/>
          <w:sz w:val="22"/>
        </w:rPr>
        <w:t>長崎県知事</w:t>
      </w:r>
      <w:r w:rsidR="00335136">
        <w:rPr>
          <w:rFonts w:ascii="游ゴシック" w:eastAsia="游ゴシック" w:hAnsi="游ゴシック" w:hint="eastAsia"/>
          <w:sz w:val="22"/>
        </w:rPr>
        <w:t xml:space="preserve">　</w:t>
      </w:r>
      <w:r w:rsidRPr="008C1CBA">
        <w:rPr>
          <w:rFonts w:ascii="游ゴシック" w:eastAsia="游ゴシック" w:hAnsi="游ゴシック" w:hint="eastAsia"/>
          <w:sz w:val="22"/>
        </w:rPr>
        <w:t>〇〇　〇〇　様</w:t>
      </w:r>
    </w:p>
    <w:p w14:paraId="1CF04517" w14:textId="77777777" w:rsidR="00B4313C" w:rsidRPr="008C1CBA" w:rsidRDefault="00B4313C" w:rsidP="00B4313C">
      <w:pPr>
        <w:spacing w:line="360" w:lineRule="exact"/>
        <w:ind w:leftChars="100" w:left="320" w:hangingChars="50" w:hanging="110"/>
        <w:rPr>
          <w:rFonts w:ascii="游ゴシック" w:eastAsia="游ゴシック" w:hAnsi="游ゴシック"/>
          <w:sz w:val="22"/>
        </w:rPr>
      </w:pPr>
    </w:p>
    <w:p w14:paraId="489732A3" w14:textId="77777777" w:rsidR="00B4313C" w:rsidRPr="008C1CBA" w:rsidRDefault="00B4313C" w:rsidP="00B4313C">
      <w:pPr>
        <w:spacing w:line="360" w:lineRule="exact"/>
        <w:ind w:leftChars="100" w:left="210" w:firstLineChars="1700" w:firstLine="3740"/>
        <w:rPr>
          <w:rFonts w:ascii="游ゴシック" w:eastAsia="游ゴシック" w:hAnsi="游ゴシック"/>
          <w:sz w:val="22"/>
        </w:rPr>
      </w:pPr>
      <w:r w:rsidRPr="008C1CBA">
        <w:rPr>
          <w:rFonts w:ascii="游ゴシック" w:eastAsia="游ゴシック" w:hAnsi="游ゴシック" w:hint="eastAsia"/>
          <w:sz w:val="22"/>
        </w:rPr>
        <w:t>住　所</w:t>
      </w:r>
    </w:p>
    <w:p w14:paraId="6B7E624A" w14:textId="56FF35D4" w:rsidR="00B4313C" w:rsidRPr="008C1CBA" w:rsidRDefault="00B4313C" w:rsidP="00B4313C">
      <w:pPr>
        <w:spacing w:line="360" w:lineRule="exact"/>
        <w:ind w:leftChars="100" w:left="210" w:firstLineChars="1700" w:firstLine="3740"/>
        <w:rPr>
          <w:rFonts w:ascii="游ゴシック" w:eastAsia="游ゴシック" w:hAnsi="游ゴシック"/>
          <w:sz w:val="22"/>
        </w:rPr>
      </w:pPr>
      <w:r w:rsidRPr="008C1CBA">
        <w:rPr>
          <w:rFonts w:ascii="游ゴシック" w:eastAsia="游ゴシック" w:hAnsi="游ゴシック" w:hint="eastAsia"/>
          <w:sz w:val="22"/>
        </w:rPr>
        <w:t>申請者（法人にあっては名称及び代表者の</w:t>
      </w:r>
      <w:r w:rsidR="00844D3C">
        <w:rPr>
          <w:rFonts w:ascii="游ゴシック" w:eastAsia="游ゴシック" w:hAnsi="游ゴシック" w:hint="eastAsia"/>
          <w:sz w:val="22"/>
        </w:rPr>
        <w:t>職</w:t>
      </w:r>
      <w:r w:rsidRPr="008C1CBA">
        <w:rPr>
          <w:rFonts w:ascii="游ゴシック" w:eastAsia="游ゴシック" w:hAnsi="游ゴシック" w:hint="eastAsia"/>
          <w:sz w:val="22"/>
        </w:rPr>
        <w:t>氏名）</w:t>
      </w:r>
    </w:p>
    <w:p w14:paraId="6A8DB13C" w14:textId="23A49327" w:rsidR="00B4313C" w:rsidRDefault="00B4313C" w:rsidP="00B4313C">
      <w:pPr>
        <w:jc w:val="left"/>
        <w:rPr>
          <w:rFonts w:ascii="游ゴシック" w:eastAsia="游ゴシック" w:hAnsi="游ゴシック"/>
          <w:sz w:val="22"/>
        </w:rPr>
      </w:pPr>
    </w:p>
    <w:p w14:paraId="7BAE06A5" w14:textId="77777777" w:rsidR="00335136" w:rsidRDefault="00335136" w:rsidP="00B4313C">
      <w:pPr>
        <w:jc w:val="left"/>
        <w:rPr>
          <w:rFonts w:ascii="游ゴシック" w:eastAsia="游ゴシック" w:hAnsi="游ゴシック"/>
          <w:sz w:val="22"/>
        </w:rPr>
      </w:pPr>
    </w:p>
    <w:p w14:paraId="58D52A7B" w14:textId="20FB5910" w:rsidR="00B4313C" w:rsidRDefault="00B4313C" w:rsidP="00B4313C">
      <w:pPr>
        <w:jc w:val="center"/>
        <w:rPr>
          <w:rFonts w:ascii="游ゴシック" w:eastAsia="游ゴシック" w:hAnsi="游ゴシック"/>
          <w:sz w:val="22"/>
        </w:rPr>
      </w:pPr>
      <w:r>
        <w:rPr>
          <w:rFonts w:ascii="游ゴシック" w:eastAsia="游ゴシック" w:hAnsi="游ゴシック" w:hint="eastAsia"/>
          <w:sz w:val="22"/>
        </w:rPr>
        <w:t>令和　年度</w:t>
      </w:r>
      <w:r w:rsidR="00AA3110" w:rsidRPr="00AA3110">
        <w:rPr>
          <w:rFonts w:ascii="游ゴシック" w:eastAsia="游ゴシック" w:hAnsi="游ゴシック" w:hint="eastAsia"/>
          <w:sz w:val="22"/>
        </w:rPr>
        <w:t>「農」ビジネスモデルブラッシュアップ</w:t>
      </w:r>
      <w:r>
        <w:rPr>
          <w:rFonts w:ascii="游ゴシック" w:eastAsia="游ゴシック" w:hAnsi="游ゴシック" w:hint="eastAsia"/>
          <w:sz w:val="22"/>
        </w:rPr>
        <w:t>支援事業</w:t>
      </w:r>
    </w:p>
    <w:p w14:paraId="4DAE1F78" w14:textId="64686C3A" w:rsidR="00B4313C" w:rsidRDefault="00B4313C" w:rsidP="00B4313C">
      <w:pPr>
        <w:jc w:val="center"/>
        <w:rPr>
          <w:rFonts w:ascii="游ゴシック" w:eastAsia="游ゴシック" w:hAnsi="游ゴシック"/>
          <w:sz w:val="22"/>
        </w:rPr>
      </w:pPr>
      <w:r>
        <w:rPr>
          <w:rFonts w:ascii="游ゴシック" w:eastAsia="游ゴシック" w:hAnsi="游ゴシック" w:hint="eastAsia"/>
          <w:sz w:val="22"/>
        </w:rPr>
        <w:t>消費税仕入控除税額報告書</w:t>
      </w:r>
    </w:p>
    <w:p w14:paraId="04CB88CE" w14:textId="77777777" w:rsidR="00B4313C" w:rsidRDefault="00B4313C" w:rsidP="00B4313C">
      <w:pPr>
        <w:rPr>
          <w:rFonts w:ascii="游ゴシック" w:eastAsia="游ゴシック" w:hAnsi="游ゴシック"/>
          <w:sz w:val="22"/>
        </w:rPr>
      </w:pPr>
    </w:p>
    <w:p w14:paraId="0F4BEB54" w14:textId="7E5FE84B" w:rsidR="00B4313C" w:rsidRDefault="00B4313C" w:rsidP="00B4313C">
      <w:pPr>
        <w:rPr>
          <w:rFonts w:ascii="游ゴシック" w:eastAsia="游ゴシック" w:hAnsi="游ゴシック"/>
          <w:sz w:val="22"/>
        </w:rPr>
      </w:pPr>
      <w:r>
        <w:rPr>
          <w:rFonts w:ascii="游ゴシック" w:eastAsia="游ゴシック" w:hAnsi="游ゴシック" w:hint="eastAsia"/>
          <w:sz w:val="22"/>
        </w:rPr>
        <w:t xml:space="preserve">　令和　年　月　日付け長崎県指令　農流第　号で交付決定の</w:t>
      </w:r>
      <w:r w:rsidR="00AA3110" w:rsidRPr="00AA3110">
        <w:rPr>
          <w:rFonts w:ascii="游ゴシック" w:eastAsia="游ゴシック" w:hAnsi="游ゴシック" w:hint="eastAsia"/>
          <w:sz w:val="22"/>
        </w:rPr>
        <w:t>「農」ビジネスモデルブラッシュアップ</w:t>
      </w:r>
      <w:r>
        <w:rPr>
          <w:rFonts w:ascii="游ゴシック" w:eastAsia="游ゴシック" w:hAnsi="游ゴシック" w:hint="eastAsia"/>
          <w:sz w:val="22"/>
        </w:rPr>
        <w:t>支援事業費補助金について、</w:t>
      </w:r>
      <w:r w:rsidR="00AA3110" w:rsidRPr="00AA3110">
        <w:rPr>
          <w:rFonts w:ascii="游ゴシック" w:eastAsia="游ゴシック" w:hAnsi="游ゴシック" w:hint="eastAsia"/>
          <w:sz w:val="22"/>
        </w:rPr>
        <w:t>「農」ビジネスモデルブラッシュアップ</w:t>
      </w:r>
      <w:r>
        <w:rPr>
          <w:rFonts w:ascii="游ゴシック" w:eastAsia="游ゴシック" w:hAnsi="游ゴシック" w:hint="eastAsia"/>
          <w:sz w:val="22"/>
        </w:rPr>
        <w:t>支援事業費補助金交付要領第８の３の規定に基づき下記のとおり報告します。</w:t>
      </w:r>
    </w:p>
    <w:p w14:paraId="097DE184" w14:textId="77777777" w:rsidR="00B4313C" w:rsidRDefault="00B4313C" w:rsidP="00B4313C">
      <w:pPr>
        <w:rPr>
          <w:rFonts w:ascii="游ゴシック" w:eastAsia="游ゴシック" w:hAnsi="游ゴシック"/>
          <w:sz w:val="22"/>
        </w:rPr>
      </w:pPr>
    </w:p>
    <w:p w14:paraId="0BEFD5F9" w14:textId="686BC553" w:rsidR="00B4313C" w:rsidRDefault="00B4313C" w:rsidP="00B4313C">
      <w:pPr>
        <w:jc w:val="center"/>
        <w:rPr>
          <w:rFonts w:ascii="游ゴシック" w:eastAsia="游ゴシック" w:hAnsi="游ゴシック"/>
          <w:sz w:val="22"/>
        </w:rPr>
      </w:pPr>
      <w:r>
        <w:rPr>
          <w:rFonts w:ascii="游ゴシック" w:eastAsia="游ゴシック" w:hAnsi="游ゴシック" w:hint="eastAsia"/>
          <w:sz w:val="22"/>
        </w:rPr>
        <w:t>記</w:t>
      </w:r>
    </w:p>
    <w:p w14:paraId="0AF05F04" w14:textId="60A14D63" w:rsidR="00B4313C" w:rsidRDefault="00B4313C" w:rsidP="00B4313C">
      <w:pPr>
        <w:widowControl/>
        <w:jc w:val="left"/>
        <w:rPr>
          <w:rFonts w:ascii="游ゴシック" w:eastAsia="游ゴシック" w:hAnsi="游ゴシック"/>
          <w:sz w:val="22"/>
        </w:rPr>
      </w:pPr>
    </w:p>
    <w:p w14:paraId="2A9CCEA5" w14:textId="77777777" w:rsidR="00B4313C" w:rsidRDefault="00B4313C" w:rsidP="00B4313C">
      <w:pPr>
        <w:widowControl/>
        <w:jc w:val="left"/>
        <w:rPr>
          <w:rFonts w:ascii="游ゴシック" w:eastAsia="游ゴシック" w:hAnsi="游ゴシック"/>
          <w:sz w:val="22"/>
        </w:rPr>
      </w:pPr>
      <w:r>
        <w:rPr>
          <w:rFonts w:ascii="游ゴシック" w:eastAsia="游ゴシック" w:hAnsi="游ゴシック" w:hint="eastAsia"/>
          <w:sz w:val="22"/>
        </w:rPr>
        <w:t>１　補助金額（確定通知により通知された額）</w:t>
      </w:r>
    </w:p>
    <w:p w14:paraId="5F023433" w14:textId="78492EFE" w:rsidR="00B4313C" w:rsidRDefault="00B4313C" w:rsidP="00B4313C">
      <w:pPr>
        <w:widowControl/>
        <w:jc w:val="right"/>
        <w:rPr>
          <w:rFonts w:ascii="游ゴシック" w:eastAsia="游ゴシック" w:hAnsi="游ゴシック"/>
          <w:sz w:val="22"/>
        </w:rPr>
      </w:pPr>
      <w:r>
        <w:rPr>
          <w:rFonts w:ascii="游ゴシック" w:eastAsia="游ゴシック" w:hAnsi="游ゴシック" w:hint="eastAsia"/>
          <w:sz w:val="22"/>
        </w:rPr>
        <w:t>円</w:t>
      </w:r>
    </w:p>
    <w:p w14:paraId="2DB64F76" w14:textId="1C31A428" w:rsidR="00222337" w:rsidRDefault="00222337" w:rsidP="00222337">
      <w:pPr>
        <w:rPr>
          <w:rFonts w:ascii="游ゴシック" w:eastAsia="游ゴシック" w:hAnsi="游ゴシック"/>
          <w:sz w:val="22"/>
        </w:rPr>
      </w:pPr>
    </w:p>
    <w:p w14:paraId="3773640E" w14:textId="5CB059E5" w:rsidR="00B4313C" w:rsidRDefault="00B4313C" w:rsidP="00222337">
      <w:pPr>
        <w:rPr>
          <w:rFonts w:ascii="游ゴシック" w:eastAsia="游ゴシック" w:hAnsi="游ゴシック"/>
          <w:sz w:val="22"/>
        </w:rPr>
      </w:pPr>
      <w:r>
        <w:rPr>
          <w:rFonts w:ascii="游ゴシック" w:eastAsia="游ゴシック" w:hAnsi="游ゴシック" w:hint="eastAsia"/>
          <w:sz w:val="22"/>
        </w:rPr>
        <w:t>２　補助金の確定時における消費税及び地方消費税に係る仕入控除税額</w:t>
      </w:r>
    </w:p>
    <w:p w14:paraId="74758ABE" w14:textId="5EF7E761" w:rsidR="00B4313C" w:rsidRDefault="00B4313C" w:rsidP="00B4313C">
      <w:pPr>
        <w:jc w:val="right"/>
        <w:rPr>
          <w:rFonts w:ascii="游ゴシック" w:eastAsia="游ゴシック" w:hAnsi="游ゴシック"/>
          <w:sz w:val="22"/>
        </w:rPr>
      </w:pPr>
      <w:r>
        <w:rPr>
          <w:rFonts w:ascii="游ゴシック" w:eastAsia="游ゴシック" w:hAnsi="游ゴシック" w:hint="eastAsia"/>
          <w:sz w:val="22"/>
        </w:rPr>
        <w:t>円</w:t>
      </w:r>
    </w:p>
    <w:p w14:paraId="03AB7101" w14:textId="631AE770" w:rsidR="00B4313C" w:rsidRDefault="00B4313C" w:rsidP="00222337">
      <w:pPr>
        <w:rPr>
          <w:rFonts w:ascii="游ゴシック" w:eastAsia="游ゴシック" w:hAnsi="游ゴシック"/>
          <w:sz w:val="22"/>
        </w:rPr>
      </w:pPr>
    </w:p>
    <w:p w14:paraId="1A2D96BF" w14:textId="6636EE13" w:rsidR="00B4313C" w:rsidRDefault="00B4313C" w:rsidP="00222337">
      <w:pPr>
        <w:rPr>
          <w:rFonts w:ascii="游ゴシック" w:eastAsia="游ゴシック" w:hAnsi="游ゴシック"/>
          <w:sz w:val="22"/>
        </w:rPr>
      </w:pPr>
      <w:r>
        <w:rPr>
          <w:rFonts w:ascii="游ゴシック" w:eastAsia="游ゴシック" w:hAnsi="游ゴシック" w:hint="eastAsia"/>
          <w:sz w:val="22"/>
        </w:rPr>
        <w:t>３　消費税の申告により確定した消費税及び地方消費税に係る仕入控除税額</w:t>
      </w:r>
    </w:p>
    <w:p w14:paraId="221F0252" w14:textId="77777777" w:rsidR="001235E9" w:rsidRDefault="001235E9" w:rsidP="001235E9">
      <w:pPr>
        <w:jc w:val="right"/>
        <w:rPr>
          <w:rFonts w:ascii="游ゴシック" w:eastAsia="游ゴシック" w:hAnsi="游ゴシック"/>
          <w:sz w:val="22"/>
        </w:rPr>
      </w:pPr>
      <w:r>
        <w:rPr>
          <w:rFonts w:ascii="游ゴシック" w:eastAsia="游ゴシック" w:hAnsi="游ゴシック" w:hint="eastAsia"/>
          <w:sz w:val="22"/>
        </w:rPr>
        <w:t>円</w:t>
      </w:r>
    </w:p>
    <w:p w14:paraId="2BC43B2D" w14:textId="77777777" w:rsidR="001235E9" w:rsidRDefault="001235E9" w:rsidP="00222337">
      <w:pPr>
        <w:rPr>
          <w:rFonts w:ascii="游ゴシック" w:eastAsia="游ゴシック" w:hAnsi="游ゴシック"/>
          <w:sz w:val="22"/>
        </w:rPr>
      </w:pPr>
    </w:p>
    <w:p w14:paraId="0DAB22A4" w14:textId="32423CA8" w:rsidR="00B4313C" w:rsidRDefault="00B4313C" w:rsidP="00222337">
      <w:pPr>
        <w:rPr>
          <w:rFonts w:ascii="游ゴシック" w:eastAsia="游ゴシック" w:hAnsi="游ゴシック"/>
          <w:sz w:val="22"/>
        </w:rPr>
      </w:pPr>
      <w:r>
        <w:rPr>
          <w:rFonts w:ascii="游ゴシック" w:eastAsia="游ゴシック" w:hAnsi="游ゴシック" w:hint="eastAsia"/>
          <w:sz w:val="22"/>
        </w:rPr>
        <w:t>４　補助金返還相当額（３－２）</w:t>
      </w:r>
    </w:p>
    <w:p w14:paraId="1AA8B685" w14:textId="77777777" w:rsidR="001235E9" w:rsidRDefault="001235E9" w:rsidP="001235E9">
      <w:pPr>
        <w:jc w:val="right"/>
        <w:rPr>
          <w:rFonts w:ascii="游ゴシック" w:eastAsia="游ゴシック" w:hAnsi="游ゴシック"/>
          <w:sz w:val="22"/>
        </w:rPr>
      </w:pPr>
      <w:r>
        <w:rPr>
          <w:rFonts w:ascii="游ゴシック" w:eastAsia="游ゴシック" w:hAnsi="游ゴシック" w:hint="eastAsia"/>
          <w:sz w:val="22"/>
        </w:rPr>
        <w:t>円</w:t>
      </w:r>
    </w:p>
    <w:p w14:paraId="5116E261" w14:textId="790FAE6C" w:rsidR="0079108E" w:rsidRDefault="0079108E">
      <w:pPr>
        <w:widowControl/>
        <w:jc w:val="left"/>
        <w:rPr>
          <w:rFonts w:ascii="游ゴシック" w:eastAsia="游ゴシック" w:hAnsi="游ゴシック"/>
          <w:sz w:val="22"/>
        </w:rPr>
      </w:pPr>
      <w:r w:rsidRPr="008C1CBA">
        <w:rPr>
          <w:rFonts w:ascii="游ゴシック" w:eastAsia="游ゴシック" w:hAnsi="游ゴシック" w:hint="eastAsia"/>
          <w:noProof/>
          <w:sz w:val="22"/>
        </w:rPr>
        <mc:AlternateContent>
          <mc:Choice Requires="wps">
            <w:drawing>
              <wp:anchor distT="0" distB="0" distL="114300" distR="114300" simplePos="0" relativeHeight="251667456" behindDoc="0" locked="0" layoutInCell="1" allowOverlap="1" wp14:anchorId="4279E0B7" wp14:editId="185E746A">
                <wp:simplePos x="0" y="0"/>
                <wp:positionH relativeFrom="margin">
                  <wp:posOffset>1836470</wp:posOffset>
                </wp:positionH>
                <wp:positionV relativeFrom="paragraph">
                  <wp:posOffset>1478890</wp:posOffset>
                </wp:positionV>
                <wp:extent cx="4362450" cy="833933"/>
                <wp:effectExtent l="0" t="0" r="19050" b="23495"/>
                <wp:wrapNone/>
                <wp:docPr id="7" name="テキスト ボックス 7"/>
                <wp:cNvGraphicFramePr/>
                <a:graphic xmlns:a="http://schemas.openxmlformats.org/drawingml/2006/main">
                  <a:graphicData uri="http://schemas.microsoft.com/office/word/2010/wordprocessingShape">
                    <wps:wsp>
                      <wps:cNvSpPr txBox="1"/>
                      <wps:spPr>
                        <a:xfrm>
                          <a:off x="0" y="0"/>
                          <a:ext cx="4362450" cy="833933"/>
                        </a:xfrm>
                        <a:prstGeom prst="rect">
                          <a:avLst/>
                        </a:prstGeom>
                        <a:solidFill>
                          <a:schemeClr val="lt1"/>
                        </a:solidFill>
                        <a:ln w="6350">
                          <a:solidFill>
                            <a:prstClr val="black"/>
                          </a:solidFill>
                        </a:ln>
                      </wps:spPr>
                      <wps:txbx>
                        <w:txbxContent>
                          <w:p w14:paraId="426FC943" w14:textId="77777777" w:rsidR="00B4313C" w:rsidRPr="000B3875" w:rsidRDefault="00B4313C" w:rsidP="00B4313C">
                            <w:pPr>
                              <w:rPr>
                                <w:rFonts w:ascii="游ゴシック" w:eastAsia="游ゴシック" w:hAnsi="游ゴシック"/>
                                <w:sz w:val="22"/>
                                <w:szCs w:val="28"/>
                              </w:rPr>
                            </w:pPr>
                            <w:r w:rsidRPr="000B3875">
                              <w:rPr>
                                <w:rFonts w:ascii="游ゴシック" w:eastAsia="游ゴシック" w:hAnsi="游ゴシック" w:hint="eastAsia"/>
                                <w:sz w:val="22"/>
                                <w:szCs w:val="28"/>
                              </w:rPr>
                              <w:t>発行責任者および担当者</w:t>
                            </w:r>
                          </w:p>
                          <w:p w14:paraId="5588E5BB" w14:textId="77777777" w:rsidR="00B4313C" w:rsidRPr="000B3875" w:rsidRDefault="00B4313C" w:rsidP="00B4313C">
                            <w:pPr>
                              <w:rPr>
                                <w:rFonts w:ascii="游ゴシック" w:eastAsia="游ゴシック" w:hAnsi="游ゴシック"/>
                                <w:sz w:val="22"/>
                                <w:szCs w:val="28"/>
                              </w:rPr>
                            </w:pPr>
                            <w:r w:rsidRPr="000B3875">
                              <w:rPr>
                                <w:rFonts w:ascii="游ゴシック" w:eastAsia="游ゴシック" w:hAnsi="游ゴシック" w:hint="eastAsia"/>
                                <w:sz w:val="22"/>
                                <w:szCs w:val="28"/>
                              </w:rPr>
                              <w:t xml:space="preserve">　発行責任者　〇〇　〇〇（連絡先〇〇〇-〇〇〇〇-〇〇〇〇）</w:t>
                            </w:r>
                          </w:p>
                          <w:p w14:paraId="7FE22154" w14:textId="77777777" w:rsidR="00B4313C" w:rsidRPr="000B3875" w:rsidRDefault="00B4313C" w:rsidP="00B4313C">
                            <w:pPr>
                              <w:rPr>
                                <w:rFonts w:ascii="游ゴシック" w:eastAsia="游ゴシック" w:hAnsi="游ゴシック"/>
                                <w:sz w:val="22"/>
                                <w:szCs w:val="28"/>
                              </w:rPr>
                            </w:pPr>
                            <w:r w:rsidRPr="000B3875">
                              <w:rPr>
                                <w:rFonts w:ascii="游ゴシック" w:eastAsia="游ゴシック" w:hAnsi="游ゴシック" w:hint="eastAsia"/>
                                <w:sz w:val="22"/>
                                <w:szCs w:val="28"/>
                              </w:rPr>
                              <w:t xml:space="preserve">　発行担当者　△△　△△（連絡先〇〇〇-〇〇〇〇-〇〇〇〇）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9E0B7" id="_x0000_t202" coordsize="21600,21600" o:spt="202" path="m,l,21600r21600,l21600,xe">
                <v:stroke joinstyle="miter"/>
                <v:path gradientshapeok="t" o:connecttype="rect"/>
              </v:shapetype>
              <v:shape id="テキスト ボックス 7" o:spid="_x0000_s1026" type="#_x0000_t202" style="position:absolute;margin-left:144.6pt;margin-top:116.45pt;width:343.5pt;height:65.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" fillcolor="white [3201]" strokeweight=".5pt">
                <v:textbox>
                  <w:txbxContent>
                    <w:p w14:paraId="426FC943" w14:textId="77777777" w:rsidR="00B4313C" w:rsidRPr="000B3875" w:rsidRDefault="00B4313C" w:rsidP="00B4313C">
                      <w:pPr>
                        <w:rPr>
                          <w:rFonts w:ascii="游ゴシック" w:eastAsia="游ゴシック" w:hAnsi="游ゴシック"/>
                          <w:sz w:val="22"/>
                          <w:szCs w:val="28"/>
                        </w:rPr>
                      </w:pPr>
                      <w:r w:rsidRPr="000B3875">
                        <w:rPr>
                          <w:rFonts w:ascii="游ゴシック" w:eastAsia="游ゴシック" w:hAnsi="游ゴシック" w:hint="eastAsia"/>
                          <w:sz w:val="22"/>
                          <w:szCs w:val="28"/>
                        </w:rPr>
                        <w:t>発行責任者および担当者</w:t>
                      </w:r>
                    </w:p>
                    <w:p w14:paraId="5588E5BB" w14:textId="77777777" w:rsidR="00B4313C" w:rsidRPr="000B3875" w:rsidRDefault="00B4313C" w:rsidP="00B4313C">
                      <w:pPr>
                        <w:rPr>
                          <w:rFonts w:ascii="游ゴシック" w:eastAsia="游ゴシック" w:hAnsi="游ゴシック"/>
                          <w:sz w:val="22"/>
                          <w:szCs w:val="28"/>
                        </w:rPr>
                      </w:pPr>
                      <w:r w:rsidRPr="000B3875">
                        <w:rPr>
                          <w:rFonts w:ascii="游ゴシック" w:eastAsia="游ゴシック" w:hAnsi="游ゴシック" w:hint="eastAsia"/>
                          <w:sz w:val="22"/>
                          <w:szCs w:val="28"/>
                        </w:rPr>
                        <w:t xml:space="preserve">　発行責任者　〇〇　〇〇（連絡先〇〇〇-〇〇〇〇-〇〇〇〇）</w:t>
                      </w:r>
                    </w:p>
                    <w:p w14:paraId="7FE22154" w14:textId="77777777" w:rsidR="00B4313C" w:rsidRPr="000B3875" w:rsidRDefault="00B4313C" w:rsidP="00B4313C">
                      <w:pPr>
                        <w:rPr>
                          <w:rFonts w:ascii="游ゴシック" w:eastAsia="游ゴシック" w:hAnsi="游ゴシック"/>
                          <w:sz w:val="22"/>
                          <w:szCs w:val="28"/>
                        </w:rPr>
                      </w:pPr>
                      <w:r w:rsidRPr="000B3875">
                        <w:rPr>
                          <w:rFonts w:ascii="游ゴシック" w:eastAsia="游ゴシック" w:hAnsi="游ゴシック" w:hint="eastAsia"/>
                          <w:sz w:val="22"/>
                          <w:szCs w:val="28"/>
                        </w:rPr>
                        <w:t xml:space="preserve">　発行担当者　△△　△△（連絡先〇〇〇-〇〇〇〇-〇〇〇〇）</w:t>
                      </w:r>
                    </w:p>
                  </w:txbxContent>
                </v:textbox>
                <w10:wrap anchorx="margin"/>
              </v:shape>
            </w:pict>
          </mc:Fallback>
        </mc:AlternateContent>
      </w:r>
      <w:r>
        <w:rPr>
          <w:rFonts w:ascii="游ゴシック" w:eastAsia="游ゴシック" w:hAnsi="游ゴシック"/>
          <w:sz w:val="22"/>
        </w:rPr>
        <w:br w:type="page"/>
      </w:r>
    </w:p>
    <w:sectPr w:rsidR="0079108E" w:rsidSect="002E25BF">
      <w:footerReference w:type="default" r:id="rId8"/>
      <w:type w:val="continuous"/>
      <w:pgSz w:w="11906" w:h="16838" w:code="9"/>
      <w:pgMar w:top="1440" w:right="1080" w:bottom="1440" w:left="1080"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8195" w14:textId="77777777" w:rsidR="00B253FC" w:rsidRDefault="00B253FC" w:rsidP="00B253FC">
      <w:r>
        <w:separator/>
      </w:r>
    </w:p>
  </w:endnote>
  <w:endnote w:type="continuationSeparator" w:id="0">
    <w:p w14:paraId="08ED2F03" w14:textId="77777777" w:rsidR="00B253FC" w:rsidRDefault="00B253FC" w:rsidP="00B2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216062"/>
      <w:docPartObj>
        <w:docPartGallery w:val="Page Numbers (Bottom of Page)"/>
        <w:docPartUnique/>
      </w:docPartObj>
    </w:sdtPr>
    <w:sdtEndPr/>
    <w:sdtContent>
      <w:p w14:paraId="2FA35625" w14:textId="4F4DC332" w:rsidR="001F12F1" w:rsidRDefault="001F12F1">
        <w:pPr>
          <w:pStyle w:val="a8"/>
          <w:jc w:val="center"/>
        </w:pPr>
        <w:r w:rsidRPr="001F12F1">
          <w:rPr>
            <w:rFonts w:ascii="游ゴシック" w:eastAsia="游ゴシック" w:hAnsi="游ゴシック"/>
          </w:rPr>
          <w:fldChar w:fldCharType="begin"/>
        </w:r>
        <w:r w:rsidRPr="001F12F1">
          <w:rPr>
            <w:rFonts w:ascii="游ゴシック" w:eastAsia="游ゴシック" w:hAnsi="游ゴシック"/>
          </w:rPr>
          <w:instrText>PAGE   \* MERGEFORMAT</w:instrText>
        </w:r>
        <w:r w:rsidRPr="001F12F1">
          <w:rPr>
            <w:rFonts w:ascii="游ゴシック" w:eastAsia="游ゴシック" w:hAnsi="游ゴシック"/>
          </w:rPr>
          <w:fldChar w:fldCharType="separate"/>
        </w:r>
        <w:r w:rsidRPr="001F12F1">
          <w:rPr>
            <w:rFonts w:ascii="游ゴシック" w:eastAsia="游ゴシック" w:hAnsi="游ゴシック"/>
            <w:lang w:val="ja-JP"/>
          </w:rPr>
          <w:t>2</w:t>
        </w:r>
        <w:r w:rsidRPr="001F12F1">
          <w:rPr>
            <w:rFonts w:ascii="游ゴシック" w:eastAsia="游ゴシック" w:hAnsi="游ゴシック"/>
          </w:rPr>
          <w:fldChar w:fldCharType="end"/>
        </w:r>
      </w:p>
    </w:sdtContent>
  </w:sdt>
  <w:p w14:paraId="66C7231B" w14:textId="77777777" w:rsidR="001F12F1" w:rsidRDefault="001F12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824C" w14:textId="77777777" w:rsidR="00B253FC" w:rsidRDefault="00B253FC" w:rsidP="00B253FC">
      <w:r>
        <w:separator/>
      </w:r>
    </w:p>
  </w:footnote>
  <w:footnote w:type="continuationSeparator" w:id="0">
    <w:p w14:paraId="1216B26A" w14:textId="77777777" w:rsidR="00B253FC" w:rsidRDefault="00B253FC" w:rsidP="00B2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68B77400"/>
    <w:multiLevelType w:val="hybridMultilevel"/>
    <w:tmpl w:val="0C2C4E74"/>
    <w:lvl w:ilvl="0" w:tplc="7AF460E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023996">
    <w:abstractNumId w:val="2"/>
  </w:num>
  <w:num w:numId="2" w16cid:durableId="1208759777">
    <w:abstractNumId w:val="1"/>
  </w:num>
  <w:num w:numId="3" w16cid:durableId="16062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BF"/>
    <w:rsid w:val="00004A63"/>
    <w:rsid w:val="00010748"/>
    <w:rsid w:val="0002422C"/>
    <w:rsid w:val="0005508C"/>
    <w:rsid w:val="00057113"/>
    <w:rsid w:val="000623A4"/>
    <w:rsid w:val="00090A45"/>
    <w:rsid w:val="000A0369"/>
    <w:rsid w:val="000A1FDC"/>
    <w:rsid w:val="000B3875"/>
    <w:rsid w:val="000C753D"/>
    <w:rsid w:val="000D31C7"/>
    <w:rsid w:val="000E01D7"/>
    <w:rsid w:val="000F0C77"/>
    <w:rsid w:val="000F4639"/>
    <w:rsid w:val="00103AA6"/>
    <w:rsid w:val="00115403"/>
    <w:rsid w:val="001235E9"/>
    <w:rsid w:val="00126F20"/>
    <w:rsid w:val="0012731C"/>
    <w:rsid w:val="0013724F"/>
    <w:rsid w:val="00171128"/>
    <w:rsid w:val="00172CA5"/>
    <w:rsid w:val="00183376"/>
    <w:rsid w:val="00196B29"/>
    <w:rsid w:val="001A6F10"/>
    <w:rsid w:val="001C1447"/>
    <w:rsid w:val="001C1608"/>
    <w:rsid w:val="001C23D7"/>
    <w:rsid w:val="001E2E85"/>
    <w:rsid w:val="001F12F1"/>
    <w:rsid w:val="002026D6"/>
    <w:rsid w:val="002077F6"/>
    <w:rsid w:val="0021353F"/>
    <w:rsid w:val="00222337"/>
    <w:rsid w:val="00242C83"/>
    <w:rsid w:val="00243E07"/>
    <w:rsid w:val="002528ED"/>
    <w:rsid w:val="0026477B"/>
    <w:rsid w:val="00270F58"/>
    <w:rsid w:val="002865DD"/>
    <w:rsid w:val="002950E3"/>
    <w:rsid w:val="002A0A62"/>
    <w:rsid w:val="002A2DE9"/>
    <w:rsid w:val="002A7ECA"/>
    <w:rsid w:val="002B69A2"/>
    <w:rsid w:val="002D5799"/>
    <w:rsid w:val="002E167B"/>
    <w:rsid w:val="002E25BF"/>
    <w:rsid w:val="002E25CA"/>
    <w:rsid w:val="002F7442"/>
    <w:rsid w:val="003051F3"/>
    <w:rsid w:val="00316544"/>
    <w:rsid w:val="003222C0"/>
    <w:rsid w:val="00323944"/>
    <w:rsid w:val="00325FB0"/>
    <w:rsid w:val="00335136"/>
    <w:rsid w:val="0034380E"/>
    <w:rsid w:val="0034495D"/>
    <w:rsid w:val="00365BE7"/>
    <w:rsid w:val="00376107"/>
    <w:rsid w:val="00382FD6"/>
    <w:rsid w:val="003851E2"/>
    <w:rsid w:val="00385E63"/>
    <w:rsid w:val="0039012D"/>
    <w:rsid w:val="00393E50"/>
    <w:rsid w:val="00396211"/>
    <w:rsid w:val="003A6A52"/>
    <w:rsid w:val="003B0D3B"/>
    <w:rsid w:val="003D072C"/>
    <w:rsid w:val="003E022F"/>
    <w:rsid w:val="003F5E81"/>
    <w:rsid w:val="00403BC7"/>
    <w:rsid w:val="00412D58"/>
    <w:rsid w:val="004148F1"/>
    <w:rsid w:val="004365D9"/>
    <w:rsid w:val="00456E98"/>
    <w:rsid w:val="00463C16"/>
    <w:rsid w:val="0046559A"/>
    <w:rsid w:val="00473802"/>
    <w:rsid w:val="00475FC4"/>
    <w:rsid w:val="00477F41"/>
    <w:rsid w:val="0049329D"/>
    <w:rsid w:val="00494EFB"/>
    <w:rsid w:val="004A3528"/>
    <w:rsid w:val="004B08C9"/>
    <w:rsid w:val="004B135C"/>
    <w:rsid w:val="004B7126"/>
    <w:rsid w:val="004C2A20"/>
    <w:rsid w:val="004C32E9"/>
    <w:rsid w:val="004C487F"/>
    <w:rsid w:val="004E14B2"/>
    <w:rsid w:val="004E1FCF"/>
    <w:rsid w:val="004E5B38"/>
    <w:rsid w:val="00500208"/>
    <w:rsid w:val="0050460E"/>
    <w:rsid w:val="005177EE"/>
    <w:rsid w:val="0052591D"/>
    <w:rsid w:val="00526BAB"/>
    <w:rsid w:val="00526DA2"/>
    <w:rsid w:val="00551133"/>
    <w:rsid w:val="00553686"/>
    <w:rsid w:val="005637DA"/>
    <w:rsid w:val="0056699D"/>
    <w:rsid w:val="005725D8"/>
    <w:rsid w:val="00580EF6"/>
    <w:rsid w:val="00583C58"/>
    <w:rsid w:val="005A2F8F"/>
    <w:rsid w:val="005B44A0"/>
    <w:rsid w:val="005C6BF0"/>
    <w:rsid w:val="005D150B"/>
    <w:rsid w:val="005E0072"/>
    <w:rsid w:val="005E32D3"/>
    <w:rsid w:val="005E7083"/>
    <w:rsid w:val="00611602"/>
    <w:rsid w:val="00611E45"/>
    <w:rsid w:val="006120E3"/>
    <w:rsid w:val="00614D30"/>
    <w:rsid w:val="00636A21"/>
    <w:rsid w:val="00640A9B"/>
    <w:rsid w:val="00641B2E"/>
    <w:rsid w:val="00653896"/>
    <w:rsid w:val="00654ED5"/>
    <w:rsid w:val="0066422A"/>
    <w:rsid w:val="006752D7"/>
    <w:rsid w:val="00694F40"/>
    <w:rsid w:val="006B616F"/>
    <w:rsid w:val="006C0388"/>
    <w:rsid w:val="006D5735"/>
    <w:rsid w:val="006E1F44"/>
    <w:rsid w:val="006F2445"/>
    <w:rsid w:val="00702FD1"/>
    <w:rsid w:val="007037ED"/>
    <w:rsid w:val="00704372"/>
    <w:rsid w:val="00704972"/>
    <w:rsid w:val="00717172"/>
    <w:rsid w:val="007207A5"/>
    <w:rsid w:val="00726008"/>
    <w:rsid w:val="007352C4"/>
    <w:rsid w:val="00740FB3"/>
    <w:rsid w:val="00745A21"/>
    <w:rsid w:val="007551B2"/>
    <w:rsid w:val="0075614B"/>
    <w:rsid w:val="00772D9A"/>
    <w:rsid w:val="007778A8"/>
    <w:rsid w:val="00783C30"/>
    <w:rsid w:val="0079108E"/>
    <w:rsid w:val="007923BA"/>
    <w:rsid w:val="007976EF"/>
    <w:rsid w:val="007A7810"/>
    <w:rsid w:val="007B0019"/>
    <w:rsid w:val="007B3740"/>
    <w:rsid w:val="007C1DBC"/>
    <w:rsid w:val="007C37E2"/>
    <w:rsid w:val="007D005C"/>
    <w:rsid w:val="007D27A8"/>
    <w:rsid w:val="007E2CAA"/>
    <w:rsid w:val="007F5A5F"/>
    <w:rsid w:val="0080080C"/>
    <w:rsid w:val="00802E3D"/>
    <w:rsid w:val="00804224"/>
    <w:rsid w:val="00814C21"/>
    <w:rsid w:val="00816456"/>
    <w:rsid w:val="00822046"/>
    <w:rsid w:val="00823CCD"/>
    <w:rsid w:val="00832A30"/>
    <w:rsid w:val="00833F7F"/>
    <w:rsid w:val="00834C4D"/>
    <w:rsid w:val="00836922"/>
    <w:rsid w:val="008439F7"/>
    <w:rsid w:val="00844D3C"/>
    <w:rsid w:val="00857A6B"/>
    <w:rsid w:val="0086195D"/>
    <w:rsid w:val="00861D08"/>
    <w:rsid w:val="008643D4"/>
    <w:rsid w:val="008753CA"/>
    <w:rsid w:val="00875F27"/>
    <w:rsid w:val="00893120"/>
    <w:rsid w:val="008B0624"/>
    <w:rsid w:val="008C0066"/>
    <w:rsid w:val="008C1CBA"/>
    <w:rsid w:val="008C3176"/>
    <w:rsid w:val="008C7953"/>
    <w:rsid w:val="008D133A"/>
    <w:rsid w:val="008F2B25"/>
    <w:rsid w:val="008F7755"/>
    <w:rsid w:val="00902210"/>
    <w:rsid w:val="0090347E"/>
    <w:rsid w:val="009346AA"/>
    <w:rsid w:val="0097307A"/>
    <w:rsid w:val="00976BA5"/>
    <w:rsid w:val="009773AE"/>
    <w:rsid w:val="009900DF"/>
    <w:rsid w:val="009949AD"/>
    <w:rsid w:val="009A5370"/>
    <w:rsid w:val="009B614F"/>
    <w:rsid w:val="009C7615"/>
    <w:rsid w:val="009D7FEF"/>
    <w:rsid w:val="009E5FCD"/>
    <w:rsid w:val="009F483D"/>
    <w:rsid w:val="009F79E3"/>
    <w:rsid w:val="00A1767C"/>
    <w:rsid w:val="00A20965"/>
    <w:rsid w:val="00A257FD"/>
    <w:rsid w:val="00A325BD"/>
    <w:rsid w:val="00A4440D"/>
    <w:rsid w:val="00A50785"/>
    <w:rsid w:val="00A546C4"/>
    <w:rsid w:val="00A70F71"/>
    <w:rsid w:val="00A92D30"/>
    <w:rsid w:val="00A97931"/>
    <w:rsid w:val="00AA3110"/>
    <w:rsid w:val="00AB2BE3"/>
    <w:rsid w:val="00AC01F1"/>
    <w:rsid w:val="00AC2A78"/>
    <w:rsid w:val="00AD7CFC"/>
    <w:rsid w:val="00AE56B4"/>
    <w:rsid w:val="00AF5050"/>
    <w:rsid w:val="00B02E40"/>
    <w:rsid w:val="00B220C9"/>
    <w:rsid w:val="00B2281C"/>
    <w:rsid w:val="00B24C56"/>
    <w:rsid w:val="00B253FC"/>
    <w:rsid w:val="00B4313C"/>
    <w:rsid w:val="00B5042A"/>
    <w:rsid w:val="00B77999"/>
    <w:rsid w:val="00B80AA9"/>
    <w:rsid w:val="00B85BE9"/>
    <w:rsid w:val="00B9081B"/>
    <w:rsid w:val="00BC1AE5"/>
    <w:rsid w:val="00BC6A23"/>
    <w:rsid w:val="00BF279A"/>
    <w:rsid w:val="00BF41F5"/>
    <w:rsid w:val="00C11DDA"/>
    <w:rsid w:val="00C14A0F"/>
    <w:rsid w:val="00C226D2"/>
    <w:rsid w:val="00C36429"/>
    <w:rsid w:val="00C40CA5"/>
    <w:rsid w:val="00C470FD"/>
    <w:rsid w:val="00C47E4F"/>
    <w:rsid w:val="00C53A25"/>
    <w:rsid w:val="00C62BC9"/>
    <w:rsid w:val="00C654DA"/>
    <w:rsid w:val="00C67CBB"/>
    <w:rsid w:val="00CB0BFC"/>
    <w:rsid w:val="00CC7193"/>
    <w:rsid w:val="00CD1379"/>
    <w:rsid w:val="00CD25F5"/>
    <w:rsid w:val="00D130E4"/>
    <w:rsid w:val="00D17127"/>
    <w:rsid w:val="00D26EC5"/>
    <w:rsid w:val="00D41F45"/>
    <w:rsid w:val="00D62553"/>
    <w:rsid w:val="00D7031E"/>
    <w:rsid w:val="00D71584"/>
    <w:rsid w:val="00D74FA5"/>
    <w:rsid w:val="00D81CC3"/>
    <w:rsid w:val="00D84A50"/>
    <w:rsid w:val="00D85B44"/>
    <w:rsid w:val="00DA5C5F"/>
    <w:rsid w:val="00DB3EF9"/>
    <w:rsid w:val="00DB5640"/>
    <w:rsid w:val="00DC2CE6"/>
    <w:rsid w:val="00DC43C3"/>
    <w:rsid w:val="00DC55F1"/>
    <w:rsid w:val="00DC6C3A"/>
    <w:rsid w:val="00DD7D57"/>
    <w:rsid w:val="00E12A71"/>
    <w:rsid w:val="00E15D66"/>
    <w:rsid w:val="00E1702F"/>
    <w:rsid w:val="00E25A05"/>
    <w:rsid w:val="00E34CE8"/>
    <w:rsid w:val="00E7088D"/>
    <w:rsid w:val="00E71415"/>
    <w:rsid w:val="00E7256A"/>
    <w:rsid w:val="00E96FDA"/>
    <w:rsid w:val="00EB561E"/>
    <w:rsid w:val="00EF6E56"/>
    <w:rsid w:val="00F13AB0"/>
    <w:rsid w:val="00F3036A"/>
    <w:rsid w:val="00F35CD4"/>
    <w:rsid w:val="00F44E3E"/>
    <w:rsid w:val="00F61DB5"/>
    <w:rsid w:val="00F7063D"/>
    <w:rsid w:val="00F77D58"/>
    <w:rsid w:val="00F950BF"/>
    <w:rsid w:val="00FA31EB"/>
    <w:rsid w:val="00FC01BB"/>
    <w:rsid w:val="00FD792D"/>
    <w:rsid w:val="00FE0075"/>
    <w:rsid w:val="00FE2B23"/>
    <w:rsid w:val="00FE72BE"/>
    <w:rsid w:val="00FF0F8B"/>
    <w:rsid w:val="00FF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7BE669E"/>
  <w15:chartTrackingRefBased/>
  <w15:docId w15:val="{2CDDF7AD-3B39-4D45-A9D3-9F3E7E4B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25B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F35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25A05"/>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4"/>
    </w:rPr>
  </w:style>
  <w:style w:type="paragraph" w:styleId="a5">
    <w:name w:val="List Paragraph"/>
    <w:basedOn w:val="a"/>
    <w:uiPriority w:val="34"/>
    <w:qFormat/>
    <w:rsid w:val="008C0066"/>
    <w:pPr>
      <w:ind w:leftChars="400" w:left="840"/>
    </w:pPr>
  </w:style>
  <w:style w:type="paragraph" w:styleId="a6">
    <w:name w:val="header"/>
    <w:basedOn w:val="a"/>
    <w:link w:val="a7"/>
    <w:uiPriority w:val="99"/>
    <w:unhideWhenUsed/>
    <w:rsid w:val="00B253FC"/>
    <w:pPr>
      <w:tabs>
        <w:tab w:val="center" w:pos="4252"/>
        <w:tab w:val="right" w:pos="8504"/>
      </w:tabs>
      <w:snapToGrid w:val="0"/>
    </w:pPr>
  </w:style>
  <w:style w:type="character" w:customStyle="1" w:styleId="a7">
    <w:name w:val="ヘッダー (文字)"/>
    <w:basedOn w:val="a0"/>
    <w:link w:val="a6"/>
    <w:uiPriority w:val="99"/>
    <w:rsid w:val="00B253FC"/>
  </w:style>
  <w:style w:type="paragraph" w:styleId="a8">
    <w:name w:val="footer"/>
    <w:basedOn w:val="a"/>
    <w:link w:val="a9"/>
    <w:uiPriority w:val="99"/>
    <w:unhideWhenUsed/>
    <w:rsid w:val="00B253FC"/>
    <w:pPr>
      <w:tabs>
        <w:tab w:val="center" w:pos="4252"/>
        <w:tab w:val="right" w:pos="8504"/>
      </w:tabs>
      <w:snapToGrid w:val="0"/>
    </w:pPr>
  </w:style>
  <w:style w:type="character" w:customStyle="1" w:styleId="a9">
    <w:name w:val="フッター (文字)"/>
    <w:basedOn w:val="a0"/>
    <w:link w:val="a8"/>
    <w:uiPriority w:val="99"/>
    <w:rsid w:val="00B253FC"/>
  </w:style>
  <w:style w:type="paragraph" w:styleId="aa">
    <w:name w:val="Balloon Text"/>
    <w:basedOn w:val="a"/>
    <w:link w:val="ab"/>
    <w:uiPriority w:val="99"/>
    <w:semiHidden/>
    <w:unhideWhenUsed/>
    <w:rsid w:val="00D41F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1F4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7D005C"/>
    <w:pPr>
      <w:jc w:val="center"/>
    </w:pPr>
    <w:rPr>
      <w:rFonts w:ascii="游ゴシック" w:eastAsia="游ゴシック" w:hAnsi="游ゴシック"/>
      <w:sz w:val="22"/>
    </w:rPr>
  </w:style>
  <w:style w:type="character" w:customStyle="1" w:styleId="ad">
    <w:name w:val="記 (文字)"/>
    <w:basedOn w:val="a0"/>
    <w:link w:val="ac"/>
    <w:uiPriority w:val="99"/>
    <w:rsid w:val="007D005C"/>
    <w:rPr>
      <w:rFonts w:ascii="游ゴシック" w:eastAsia="游ゴシック" w:hAnsi="游ゴシック"/>
      <w:sz w:val="22"/>
    </w:rPr>
  </w:style>
  <w:style w:type="paragraph" w:styleId="ae">
    <w:name w:val="Closing"/>
    <w:basedOn w:val="a"/>
    <w:link w:val="af"/>
    <w:uiPriority w:val="99"/>
    <w:unhideWhenUsed/>
    <w:rsid w:val="007D005C"/>
    <w:pPr>
      <w:jc w:val="right"/>
    </w:pPr>
    <w:rPr>
      <w:rFonts w:ascii="游ゴシック" w:eastAsia="游ゴシック" w:hAnsi="游ゴシック"/>
      <w:sz w:val="22"/>
    </w:rPr>
  </w:style>
  <w:style w:type="character" w:customStyle="1" w:styleId="af">
    <w:name w:val="結語 (文字)"/>
    <w:basedOn w:val="a0"/>
    <w:link w:val="ae"/>
    <w:uiPriority w:val="99"/>
    <w:rsid w:val="007D005C"/>
    <w:rPr>
      <w:rFonts w:ascii="游ゴシック" w:eastAsia="游ゴシック" w:hAnsi="游ゴシック"/>
      <w:sz w:val="22"/>
    </w:rPr>
  </w:style>
  <w:style w:type="paragraph" w:styleId="af0">
    <w:name w:val="Revision"/>
    <w:hidden/>
    <w:uiPriority w:val="99"/>
    <w:semiHidden/>
    <w:rsid w:val="009F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271">
      <w:bodyDiv w:val="1"/>
      <w:marLeft w:val="0"/>
      <w:marRight w:val="0"/>
      <w:marTop w:val="0"/>
      <w:marBottom w:val="0"/>
      <w:divBdr>
        <w:top w:val="none" w:sz="0" w:space="0" w:color="auto"/>
        <w:left w:val="none" w:sz="0" w:space="0" w:color="auto"/>
        <w:bottom w:val="none" w:sz="0" w:space="0" w:color="auto"/>
        <w:right w:val="none" w:sz="0" w:space="0" w:color="auto"/>
      </w:divBdr>
    </w:div>
    <w:div w:id="11098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4BDF-91ED-49EC-87A4-EA33C109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2</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 義弘</dc:creator>
  <cp:keywords/>
  <dc:description/>
  <cp:lastModifiedBy>山田 真弓</cp:lastModifiedBy>
  <cp:revision>71</cp:revision>
  <cp:lastPrinted>2025-05-30T01:52:00Z</cp:lastPrinted>
  <dcterms:created xsi:type="dcterms:W3CDTF">2023-04-20T01:52:00Z</dcterms:created>
  <dcterms:modified xsi:type="dcterms:W3CDTF">2025-05-30T02:57:00Z</dcterms:modified>
</cp:coreProperties>
</file>