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EB671B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EB671B" w:rsidRDefault="00E72A80" w:rsidP="007F4692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（様式第</w:t>
      </w:r>
      <w:r w:rsidR="00040205" w:rsidRPr="00EB671B">
        <w:rPr>
          <w:rFonts w:hAnsi="BIZ UDゴシック" w:hint="eastAsia"/>
          <w:szCs w:val="22"/>
        </w:rPr>
        <w:t>４</w:t>
      </w:r>
      <w:r w:rsidRPr="00EB671B">
        <w:rPr>
          <w:rFonts w:hAnsi="BIZ UDゴシック" w:hint="eastAsia"/>
          <w:szCs w:val="22"/>
        </w:rPr>
        <w:t>号）</w:t>
      </w:r>
    </w:p>
    <w:p w14:paraId="2630D959" w14:textId="2F3298E5" w:rsidR="007F4692" w:rsidRPr="00EB671B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EB671B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EB671B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EB671B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EB671B" w:rsidRDefault="00E72A80" w:rsidP="00E72A80">
      <w:pPr>
        <w:wordWrap w:val="0"/>
        <w:jc w:val="right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長崎県知事　</w:t>
      </w:r>
      <w:r w:rsidR="002830CA" w:rsidRPr="00EB671B">
        <w:rPr>
          <w:rFonts w:hAnsi="BIZ UDゴシック" w:hint="eastAsia"/>
          <w:szCs w:val="22"/>
        </w:rPr>
        <w:t>大石</w:t>
      </w:r>
      <w:r w:rsidR="007C055C" w:rsidRPr="00EB671B">
        <w:rPr>
          <w:rFonts w:hAnsi="BIZ UDゴシック" w:hint="eastAsia"/>
          <w:szCs w:val="22"/>
        </w:rPr>
        <w:t xml:space="preserve">　</w:t>
      </w:r>
      <w:r w:rsidR="002830CA" w:rsidRPr="00EB671B">
        <w:rPr>
          <w:rFonts w:hAnsi="BIZ UDゴシック" w:hint="eastAsia"/>
          <w:szCs w:val="22"/>
        </w:rPr>
        <w:t>賢吾</w:t>
      </w:r>
      <w:r w:rsidRPr="00EB671B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EB671B">
        <w:rPr>
          <w:rFonts w:hAnsi="BIZ UDゴシック" w:hint="eastAsia"/>
          <w:szCs w:val="22"/>
        </w:rPr>
        <w:t>（職）</w:t>
      </w:r>
      <w:r w:rsidRPr="00EB671B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EB671B" w:rsidRDefault="004651B3" w:rsidP="004651B3">
      <w:pPr>
        <w:pStyle w:val="a3"/>
        <w:rPr>
          <w:rFonts w:hAnsi="BIZ UDゴシック"/>
        </w:rPr>
      </w:pPr>
      <w:r w:rsidRPr="00EB671B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EB671B" w:rsidRPr="00EB671B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EB671B" w:rsidRDefault="009C2560" w:rsidP="005E635F">
            <w:pPr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EB671B" w:rsidRDefault="00C975B4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26EF16E0" w14:textId="67F5333C" w:rsidR="00D71C60" w:rsidRPr="00EB671B" w:rsidRDefault="00E72A80" w:rsidP="00D71C60">
      <w:pPr>
        <w:ind w:left="420" w:hangingChars="200" w:hanging="420"/>
        <w:rPr>
          <w:rFonts w:hAnsi="BIZ UDゴシック" w:cs="ＭＳ 明朝"/>
        </w:rPr>
      </w:pPr>
      <w:r w:rsidRPr="00EB671B">
        <w:rPr>
          <w:rFonts w:hAnsi="BIZ UDゴシック" w:hint="eastAsia"/>
          <w:szCs w:val="22"/>
        </w:rPr>
        <w:t xml:space="preserve">１　業務名　　　　</w:t>
      </w:r>
      <w:r w:rsidR="00D71C60" w:rsidRPr="00EB671B">
        <w:rPr>
          <w:rFonts w:hAnsi="BIZ UDゴシック" w:cs="ＭＳ 明朝" w:hint="eastAsia"/>
        </w:rPr>
        <w:t>令和７年度長崎県勤労福祉会館建築物等法定定期調査業務委託</w:t>
      </w:r>
    </w:p>
    <w:p w14:paraId="4FC6167C" w14:textId="3D4D562F" w:rsidR="00E72A80" w:rsidRPr="00EB671B" w:rsidRDefault="00E72A80" w:rsidP="00E72A80">
      <w:pPr>
        <w:rPr>
          <w:rFonts w:hAnsi="BIZ UDゴシック"/>
          <w:szCs w:val="22"/>
        </w:rPr>
      </w:pPr>
    </w:p>
    <w:p w14:paraId="6C651E9B" w14:textId="34603CC2" w:rsidR="00A634AE" w:rsidRPr="00EB671B" w:rsidRDefault="00A634AE" w:rsidP="00A634AE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２　履行期間　　　契約</w:t>
      </w:r>
      <w:r w:rsidR="009D5651" w:rsidRPr="00EB671B">
        <w:rPr>
          <w:rFonts w:hAnsi="BIZ UDゴシック" w:hint="eastAsia"/>
          <w:szCs w:val="22"/>
        </w:rPr>
        <w:t>締結</w:t>
      </w:r>
      <w:r w:rsidRPr="00EB671B">
        <w:rPr>
          <w:rFonts w:hAnsi="BIZ UDゴシック" w:hint="eastAsia"/>
          <w:szCs w:val="22"/>
        </w:rPr>
        <w:t>日から令和</w:t>
      </w:r>
      <w:r w:rsidR="00D71C60" w:rsidRPr="00EB671B">
        <w:rPr>
          <w:rFonts w:hAnsi="BIZ UDゴシック" w:hint="eastAsia"/>
          <w:szCs w:val="22"/>
        </w:rPr>
        <w:t>８</w:t>
      </w:r>
      <w:r w:rsidRPr="00EB671B">
        <w:rPr>
          <w:rFonts w:hAnsi="BIZ UDゴシック" w:hint="eastAsia"/>
          <w:szCs w:val="22"/>
        </w:rPr>
        <w:t>年２月2</w:t>
      </w:r>
      <w:r w:rsidR="00D71C60" w:rsidRPr="00EB671B">
        <w:rPr>
          <w:rFonts w:hAnsi="BIZ UDゴシック" w:hint="eastAsia"/>
          <w:szCs w:val="22"/>
        </w:rPr>
        <w:t>7</w:t>
      </w:r>
      <w:r w:rsidRPr="00EB671B">
        <w:rPr>
          <w:rFonts w:hAnsi="BIZ UDゴシック" w:hint="eastAsia"/>
          <w:szCs w:val="22"/>
        </w:rPr>
        <w:t>日まで</w:t>
      </w:r>
    </w:p>
    <w:p w14:paraId="7E5417AA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21E090FB" w14:textId="26C81DE4" w:rsidR="00D71C60" w:rsidRPr="00EB671B" w:rsidRDefault="00A634AE" w:rsidP="00D71C60">
      <w:pPr>
        <w:ind w:left="420" w:hangingChars="200" w:hanging="420"/>
        <w:rPr>
          <w:rFonts w:hAnsi="BIZ UDゴシック" w:cs="ＭＳ 明朝"/>
        </w:rPr>
      </w:pPr>
      <w:r w:rsidRPr="00EB671B">
        <w:rPr>
          <w:rFonts w:hAnsi="BIZ UDゴシック" w:hint="eastAsia"/>
          <w:szCs w:val="22"/>
        </w:rPr>
        <w:t>３</w:t>
      </w:r>
      <w:r w:rsidR="00E72A80" w:rsidRPr="00EB671B">
        <w:rPr>
          <w:rFonts w:hAnsi="BIZ UDゴシック" w:hint="eastAsia"/>
          <w:szCs w:val="22"/>
        </w:rPr>
        <w:t xml:space="preserve">　履行場所　　　</w:t>
      </w:r>
      <w:r w:rsidR="00D71C60" w:rsidRPr="00EB671B">
        <w:rPr>
          <w:rFonts w:hAnsi="BIZ UDゴシック" w:hint="eastAsia"/>
        </w:rPr>
        <w:t>長崎県勤労福祉会館（長崎市桜町9-6）</w:t>
      </w:r>
    </w:p>
    <w:p w14:paraId="1E2DDB94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備考</w:t>
      </w:r>
    </w:p>
    <w:p w14:paraId="1969E313" w14:textId="77777777" w:rsidR="00E72A80" w:rsidRPr="00EB671B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EB671B" w:rsidRDefault="00E72A80" w:rsidP="00E72A80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EB671B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EB671B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EB671B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EB671B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EB671B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（様式第</w:t>
      </w:r>
      <w:r w:rsidR="00040205" w:rsidRPr="00EB671B">
        <w:rPr>
          <w:rFonts w:hAnsi="BIZ UDゴシック" w:hint="eastAsia"/>
          <w:szCs w:val="22"/>
        </w:rPr>
        <w:t>５</w:t>
      </w:r>
      <w:r w:rsidRPr="00EB671B">
        <w:rPr>
          <w:rFonts w:hAnsi="BIZ UDゴシック" w:hint="eastAsia"/>
          <w:szCs w:val="22"/>
        </w:rPr>
        <w:t>号）</w:t>
      </w:r>
    </w:p>
    <w:p w14:paraId="39C737AF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EB671B" w:rsidRPr="00EB671B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E0BFF90" w14:textId="2247A406" w:rsidR="00D71C60" w:rsidRPr="00EB671B" w:rsidRDefault="008731E4" w:rsidP="00D71C60">
            <w:pPr>
              <w:ind w:left="420" w:hangingChars="200" w:hanging="420"/>
              <w:rPr>
                <w:rFonts w:hAnsi="BIZ UDゴシック" w:cs="ＭＳ 明朝"/>
              </w:rPr>
            </w:pPr>
            <w:r w:rsidRPr="00EB671B">
              <w:rPr>
                <w:rFonts w:hAnsi="BIZ UDゴシック" w:hint="eastAsia"/>
                <w:szCs w:val="22"/>
              </w:rPr>
              <w:t xml:space="preserve">　</w:t>
            </w:r>
            <w:r w:rsidR="006D72D6" w:rsidRPr="00EB671B">
              <w:rPr>
                <w:rFonts w:hAnsi="BIZ UDゴシック" w:hint="eastAsia"/>
                <w:szCs w:val="22"/>
              </w:rPr>
              <w:t>入札件名</w:t>
            </w:r>
            <w:r w:rsidRPr="00EB671B">
              <w:rPr>
                <w:rFonts w:hAnsi="BIZ UDゴシック" w:hint="eastAsia"/>
                <w:szCs w:val="22"/>
              </w:rPr>
              <w:t>：</w:t>
            </w:r>
            <w:r w:rsidR="00D71C60" w:rsidRPr="00EB671B">
              <w:rPr>
                <w:rFonts w:hAnsi="BIZ UDゴシック" w:cs="ＭＳ 明朝" w:hint="eastAsia"/>
              </w:rPr>
              <w:t>令和７年度長崎県勤労福祉会館建築物等法定定期調査業務委託</w:t>
            </w:r>
          </w:p>
          <w:p w14:paraId="17A9A52C" w14:textId="2D583A24" w:rsidR="008731E4" w:rsidRPr="00EB671B" w:rsidRDefault="008731E4" w:rsidP="008731E4">
            <w:pPr>
              <w:rPr>
                <w:rFonts w:hAnsi="BIZ UDゴシック"/>
                <w:szCs w:val="22"/>
              </w:rPr>
            </w:pPr>
          </w:p>
          <w:p w14:paraId="62324E5E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EB671B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EB671B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EB671B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EB671B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EB671B" w:rsidRPr="00EB671B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EB671B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EB671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EB671B" w:rsidRDefault="0015360E" w:rsidP="0015360E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EB671B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EB671B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EB671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EB671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EB671B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EB671B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EB671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EB671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EB671B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EB671B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EB671B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（様式第</w:t>
      </w:r>
      <w:r w:rsidR="00040205" w:rsidRPr="00EB671B">
        <w:rPr>
          <w:rFonts w:hAnsi="BIZ UDゴシック" w:hint="eastAsia"/>
          <w:szCs w:val="22"/>
        </w:rPr>
        <w:t>６</w:t>
      </w:r>
      <w:r w:rsidRPr="00EB671B">
        <w:rPr>
          <w:rFonts w:hAnsi="BIZ UDゴシック" w:hint="eastAsia"/>
          <w:szCs w:val="22"/>
        </w:rPr>
        <w:t>号）</w:t>
      </w:r>
    </w:p>
    <w:p w14:paraId="767B6283" w14:textId="77777777" w:rsidR="008731E4" w:rsidRPr="00EB671B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EB671B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EB671B">
        <w:rPr>
          <w:rFonts w:hAnsi="BIZ UDゴシック" w:hint="eastAsia"/>
          <w:sz w:val="32"/>
          <w:szCs w:val="32"/>
        </w:rPr>
        <w:t>委任状</w:t>
      </w:r>
      <w:r w:rsidR="005F2CD2" w:rsidRPr="00EB671B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EB671B" w:rsidRDefault="008731E4" w:rsidP="008731E4">
      <w:pPr>
        <w:wordWrap w:val="0"/>
        <w:jc w:val="right"/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EB671B" w:rsidRDefault="008731E4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長崎県知事　</w:t>
      </w:r>
      <w:r w:rsidR="002830CA" w:rsidRPr="00EB671B">
        <w:rPr>
          <w:rFonts w:hAnsi="BIZ UDゴシック" w:hint="eastAsia"/>
          <w:szCs w:val="22"/>
        </w:rPr>
        <w:t>大石</w:t>
      </w:r>
      <w:r w:rsidR="007C055C" w:rsidRPr="00EB671B">
        <w:rPr>
          <w:rFonts w:hAnsi="BIZ UDゴシック" w:hint="eastAsia"/>
          <w:szCs w:val="22"/>
        </w:rPr>
        <w:t xml:space="preserve">　</w:t>
      </w:r>
      <w:r w:rsidR="002830CA" w:rsidRPr="00EB671B">
        <w:rPr>
          <w:rFonts w:hAnsi="BIZ UDゴシック" w:hint="eastAsia"/>
          <w:szCs w:val="22"/>
        </w:rPr>
        <w:t>賢吾</w:t>
      </w:r>
      <w:r w:rsidRPr="00EB671B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EB671B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EB671B" w:rsidRDefault="008731E4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EB671B" w:rsidRDefault="008731E4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EB671B" w:rsidRDefault="008731E4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EB671B">
        <w:rPr>
          <w:rFonts w:hAnsi="BIZ UDゴシック" w:hint="eastAsia"/>
          <w:szCs w:val="22"/>
        </w:rPr>
        <w:t>（職）</w:t>
      </w:r>
      <w:r w:rsidRPr="00EB671B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EB671B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EB671B" w:rsidRDefault="008808BA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EB671B" w:rsidRDefault="008731E4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EB671B">
        <w:rPr>
          <w:rFonts w:hAnsi="BIZ UDゴシック" w:hint="eastAsia"/>
          <w:szCs w:val="22"/>
        </w:rPr>
        <w:t>氏名</w:t>
      </w:r>
      <w:r w:rsidRPr="00EB671B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EB671B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EB671B" w:rsidRDefault="008808BA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EB671B" w:rsidRDefault="000566C4" w:rsidP="008808BA">
      <w:pPr>
        <w:rPr>
          <w:rFonts w:hAnsi="BIZ UDゴシック"/>
          <w:szCs w:val="22"/>
        </w:rPr>
      </w:pPr>
    </w:p>
    <w:p w14:paraId="20A15ADE" w14:textId="0A468B66" w:rsidR="00D71C60" w:rsidRPr="00EB671B" w:rsidRDefault="008808BA" w:rsidP="00D71C60">
      <w:pPr>
        <w:ind w:left="420" w:hangingChars="200" w:hanging="420"/>
        <w:rPr>
          <w:rFonts w:hAnsi="BIZ UDゴシック" w:cs="ＭＳ 明朝"/>
        </w:rPr>
      </w:pPr>
      <w:r w:rsidRPr="00EB671B">
        <w:rPr>
          <w:rFonts w:hAnsi="BIZ UDゴシック" w:hint="eastAsia"/>
          <w:szCs w:val="22"/>
        </w:rPr>
        <w:t xml:space="preserve">　</w:t>
      </w:r>
      <w:r w:rsidR="000566C4" w:rsidRPr="00EB671B">
        <w:rPr>
          <w:rFonts w:hAnsi="BIZ UDゴシック" w:hint="eastAsia"/>
          <w:szCs w:val="22"/>
        </w:rPr>
        <w:t xml:space="preserve">　</w:t>
      </w:r>
      <w:r w:rsidR="00D71C60" w:rsidRPr="00EB671B">
        <w:rPr>
          <w:rFonts w:hAnsi="BIZ UDゴシック" w:cs="ＭＳ 明朝" w:hint="eastAsia"/>
        </w:rPr>
        <w:t xml:space="preserve">　令和７年度長崎県勤労福祉会館建築物等法定定期調査業務委託</w:t>
      </w:r>
    </w:p>
    <w:p w14:paraId="7939C51B" w14:textId="77777777" w:rsidR="00D71C60" w:rsidRPr="00EB671B" w:rsidRDefault="00D71C60" w:rsidP="008808BA">
      <w:pPr>
        <w:rPr>
          <w:rFonts w:hAnsi="BIZ UDゴシック"/>
          <w:szCs w:val="22"/>
        </w:rPr>
      </w:pPr>
    </w:p>
    <w:p w14:paraId="0A2A35E4" w14:textId="4F5E8C50" w:rsidR="008808BA" w:rsidRPr="00EB671B" w:rsidRDefault="008808BA" w:rsidP="008808BA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EB671B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EB671B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EB671B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EB671B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EB671B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EB671B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EB671B" w:rsidRDefault="008808BA" w:rsidP="008808BA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（注）</w:t>
      </w:r>
    </w:p>
    <w:p w14:paraId="7D4ED954" w14:textId="77777777" w:rsidR="008808BA" w:rsidRPr="00EB671B" w:rsidRDefault="008808BA" w:rsidP="008808BA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EB671B" w:rsidRDefault="008808BA" w:rsidP="008731E4">
      <w:pPr>
        <w:rPr>
          <w:rFonts w:hAnsi="BIZ UDゴシック"/>
          <w:szCs w:val="22"/>
        </w:rPr>
      </w:pPr>
      <w:r w:rsidRPr="00EB671B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EB671B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1C60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B671B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452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2025-09-01T01:21:00Z</dcterms:modified>
</cp:coreProperties>
</file>