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10C2" w14:textId="3EE5DC15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>＜様式＞</w:t>
      </w:r>
    </w:p>
    <w:p w14:paraId="5F52B4D2" w14:textId="77777777" w:rsidR="0039404E" w:rsidRPr="0039404E" w:rsidRDefault="0039404E" w:rsidP="0039404E">
      <w:pPr>
        <w:jc w:val="center"/>
        <w:rPr>
          <w:rFonts w:ascii="UD デジタル 教科書体 NK-R" w:eastAsia="UD デジタル 教科書体 NK-R" w:hint="eastAsia"/>
          <w:sz w:val="32"/>
          <w:szCs w:val="32"/>
        </w:rPr>
      </w:pPr>
      <w:r w:rsidRPr="0039404E">
        <w:rPr>
          <w:rFonts w:ascii="UD デジタル 教科書体 NK-R" w:eastAsia="UD デジタル 教科書体 NK-R" w:hint="eastAsia"/>
          <w:spacing w:val="320"/>
          <w:kern w:val="0"/>
          <w:sz w:val="32"/>
          <w:szCs w:val="32"/>
          <w:fitText w:val="2240" w:id="-606842366"/>
        </w:rPr>
        <w:t>入札</w:t>
      </w:r>
      <w:r w:rsidRPr="0039404E">
        <w:rPr>
          <w:rFonts w:ascii="UD デジタル 教科書体 NK-R" w:eastAsia="UD デジタル 教科書体 NK-R" w:hint="eastAsia"/>
          <w:kern w:val="0"/>
          <w:sz w:val="32"/>
          <w:szCs w:val="32"/>
          <w:fitText w:val="2240" w:id="-606842366"/>
        </w:rPr>
        <w:t>書</w:t>
      </w:r>
    </w:p>
    <w:p w14:paraId="02EFCE09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</w:p>
    <w:p w14:paraId="44BFD868" w14:textId="0783653B" w:rsidR="0039404E" w:rsidRPr="0039404E" w:rsidRDefault="0039404E" w:rsidP="0039404E">
      <w:pPr>
        <w:jc w:val="right"/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>令和　　年　　月　　日</w:t>
      </w:r>
    </w:p>
    <w:p w14:paraId="0EDDDCE9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</w:p>
    <w:p w14:paraId="707099ED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</w:p>
    <w:p w14:paraId="2ACE1DA6" w14:textId="56CF3132" w:rsidR="0039404E" w:rsidRPr="0039404E" w:rsidRDefault="0039404E" w:rsidP="0039404E">
      <w:pPr>
        <w:ind w:firstLineChars="100" w:firstLine="220"/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>長崎県知事　大石　賢吾　様</w:t>
      </w:r>
    </w:p>
    <w:p w14:paraId="40542938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</w:p>
    <w:p w14:paraId="77BE20DB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  <w:t>所在地</w:t>
      </w:r>
    </w:p>
    <w:p w14:paraId="53FF77C1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  <w:t>商号又は名称</w:t>
      </w:r>
    </w:p>
    <w:p w14:paraId="05E2CD1B" w14:textId="2E7F24C5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  <w:t>代表者名</w:t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  <w:t xml:space="preserve">　　</w:t>
      </w:r>
      <w:r>
        <w:rPr>
          <w:rFonts w:ascii="UD デジタル 教科書体 NK-R" w:eastAsia="UD デジタル 教科書体 NK-R" w:hint="eastAsia"/>
          <w:szCs w:val="22"/>
        </w:rPr>
        <w:t>㊞</w:t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</w:r>
      <w:r w:rsidRPr="0039404E">
        <w:rPr>
          <w:rFonts w:ascii="UD デジタル 教科書体 NK-R" w:eastAsia="UD デジタル 教科書体 NK-R" w:hint="eastAsia"/>
          <w:szCs w:val="22"/>
        </w:rPr>
        <w:tab/>
        <w:t>（代理人による入札の場合は）代理人</w:t>
      </w:r>
    </w:p>
    <w:p w14:paraId="68E34685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</w:p>
    <w:p w14:paraId="7215419E" w14:textId="77777777" w:rsidR="0039404E" w:rsidRPr="0039404E" w:rsidRDefault="0039404E" w:rsidP="0039404E">
      <w:pPr>
        <w:ind w:firstLineChars="200" w:firstLine="440"/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 xml:space="preserve">　下記業務を請け負いたいので、下記金額をもって入札します。</w:t>
      </w:r>
    </w:p>
    <w:p w14:paraId="34833A6B" w14:textId="62104414" w:rsidR="0039404E" w:rsidRDefault="0039404E" w:rsidP="0039404E">
      <w:pPr>
        <w:rPr>
          <w:rFonts w:ascii="UD デジタル 教科書体 NK-R" w:eastAsia="UD デジタル 教科書体 NK-R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szCs w:val="22"/>
        </w:rPr>
        <w:t xml:space="preserve">　</w:t>
      </w:r>
    </w:p>
    <w:p w14:paraId="0832C8C7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</w:p>
    <w:p w14:paraId="2964E3A1" w14:textId="77777777" w:rsidR="0039404E" w:rsidRPr="0039404E" w:rsidRDefault="0039404E" w:rsidP="0039404E">
      <w:pPr>
        <w:jc w:val="center"/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>記</w:t>
      </w:r>
    </w:p>
    <w:p w14:paraId="1E7D5947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</w:p>
    <w:p w14:paraId="49D6BEB3" w14:textId="3A11B475" w:rsidR="0039404E" w:rsidRPr="0039404E" w:rsidRDefault="0039404E" w:rsidP="0039404E">
      <w:pPr>
        <w:jc w:val="center"/>
        <w:rPr>
          <w:rFonts w:ascii="UD デジタル 教科書体 NK-R" w:eastAsia="UD デジタル 教科書体 NK-R" w:hint="eastAsia"/>
          <w:sz w:val="48"/>
          <w:szCs w:val="48"/>
          <w:u w:val="single"/>
        </w:rPr>
      </w:pPr>
      <w:r w:rsidRPr="0039404E">
        <w:rPr>
          <w:rFonts w:ascii="UD デジタル 教科書体 NK-R" w:eastAsia="UD デジタル 教科書体 NK-R" w:hint="eastAsia"/>
          <w:sz w:val="48"/>
          <w:szCs w:val="48"/>
          <w:u w:val="single"/>
        </w:rPr>
        <w:t>￥　　　　　　　　　　　　　　-</w:t>
      </w:r>
    </w:p>
    <w:p w14:paraId="4E5EC4EC" w14:textId="77777777" w:rsidR="0039404E" w:rsidRDefault="0039404E" w:rsidP="0039404E">
      <w:pPr>
        <w:rPr>
          <w:rFonts w:ascii="UD デジタル 教科書体 NK-R" w:eastAsia="UD デジタル 教科書体 NK-R"/>
          <w:szCs w:val="22"/>
        </w:rPr>
      </w:pPr>
    </w:p>
    <w:p w14:paraId="6D9F596C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</w:p>
    <w:p w14:paraId="622892D4" w14:textId="7666A927" w:rsidR="0039404E" w:rsidRPr="0039404E" w:rsidRDefault="0039404E" w:rsidP="0039404E">
      <w:pPr>
        <w:ind w:leftChars="100" w:left="1430" w:hangingChars="550" w:hanging="1210"/>
        <w:rPr>
          <w:rFonts w:ascii="UD デジタル 教科書体 NK-R" w:eastAsia="UD デジタル 教科書体 NK-R" w:hint="eastAsia"/>
          <w:szCs w:val="22"/>
          <w:u w:val="single"/>
        </w:rPr>
      </w:pPr>
      <w:r w:rsidRPr="0039404E">
        <w:rPr>
          <w:rFonts w:ascii="UD デジタル 教科書体 NK-R" w:eastAsia="UD デジタル 教科書体 NK-R" w:hint="eastAsia"/>
          <w:szCs w:val="22"/>
        </w:rPr>
        <w:t xml:space="preserve">１　業務名　　　</w:t>
      </w:r>
      <w:r>
        <w:rPr>
          <w:rFonts w:ascii="UD デジタル 教科書体 NK-R" w:eastAsia="UD デジタル 教科書体 NK-R" w:hint="eastAsia"/>
          <w:szCs w:val="22"/>
        </w:rPr>
        <w:t xml:space="preserve">　　　令和7年度原子力防災資機材棚卸等貯砂業務委託</w:t>
      </w:r>
    </w:p>
    <w:p w14:paraId="4995AACD" w14:textId="7B2905A9" w:rsidR="0039404E" w:rsidRPr="0039404E" w:rsidRDefault="0039404E" w:rsidP="0039404E">
      <w:pPr>
        <w:spacing w:line="240" w:lineRule="exact"/>
        <w:ind w:firstLineChars="100" w:firstLine="220"/>
        <w:rPr>
          <w:rFonts w:ascii="UD デジタル 教科書体 NK-R" w:eastAsia="UD デジタル 教科書体 NK-R" w:hAnsi="ＭＳ 明朝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>２　履行場所</w:t>
      </w:r>
      <w:r w:rsidRPr="0039404E">
        <w:rPr>
          <w:rFonts w:ascii="UD デジタル 教科書体 NK-R" w:eastAsia="UD デジタル 教科書体 NK-R" w:hint="eastAsia"/>
          <w:szCs w:val="22"/>
        </w:rPr>
        <w:tab/>
        <w:t xml:space="preserve">　</w:t>
      </w:r>
      <w:r>
        <w:rPr>
          <w:rFonts w:ascii="UD デジタル 教科書体 NK-R" w:eastAsia="UD デジタル 教科書体 NK-R" w:hint="eastAsia"/>
          <w:szCs w:val="22"/>
        </w:rPr>
        <w:t>仕様書のとおり</w:t>
      </w:r>
    </w:p>
    <w:p w14:paraId="27A92616" w14:textId="32CB07E8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 xml:space="preserve">　　３　履行期間</w:t>
      </w:r>
      <w:r w:rsidRPr="0039404E">
        <w:rPr>
          <w:rFonts w:ascii="UD デジタル 教科書体 NK-R" w:eastAsia="UD デジタル 教科書体 NK-R" w:hint="eastAsia"/>
          <w:szCs w:val="22"/>
        </w:rPr>
        <w:tab/>
        <w:t xml:space="preserve">　契約日より令和</w:t>
      </w:r>
      <w:r>
        <w:rPr>
          <w:rFonts w:ascii="UD デジタル 教科書体 NK-R" w:eastAsia="UD デジタル 教科書体 NK-R" w:hint="eastAsia"/>
          <w:szCs w:val="22"/>
        </w:rPr>
        <w:t>８</w:t>
      </w:r>
      <w:r w:rsidRPr="0039404E">
        <w:rPr>
          <w:rFonts w:ascii="UD デジタル 教科書体 NK-R" w:eastAsia="UD デジタル 教科書体 NK-R" w:hAnsi="ＭＳ 明朝" w:hint="eastAsia"/>
          <w:szCs w:val="22"/>
        </w:rPr>
        <w:t>年３月２５</w:t>
      </w:r>
      <w:r w:rsidRPr="0039404E">
        <w:rPr>
          <w:rFonts w:ascii="UD デジタル 教科書体 NK-R" w:eastAsia="UD デジタル 教科書体 NK-R" w:hint="eastAsia"/>
          <w:szCs w:val="22"/>
        </w:rPr>
        <w:t>日まで</w:t>
      </w:r>
    </w:p>
    <w:p w14:paraId="1F26E765" w14:textId="77777777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 xml:space="preserve">　　備考　　</w:t>
      </w:r>
    </w:p>
    <w:p w14:paraId="3287D985" w14:textId="4E640878" w:rsidR="0039404E" w:rsidRPr="0039404E" w:rsidRDefault="0039404E" w:rsidP="0039404E">
      <w:pPr>
        <w:ind w:leftChars="200" w:left="660" w:hangingChars="100" w:hanging="220"/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>１　入札者は、消費税に係る課税業者であるか免税業者であるかを問わず、見積もった契約金額の</w:t>
      </w:r>
      <w:r w:rsidRPr="0039404E">
        <w:rPr>
          <w:rFonts w:ascii="UD デジタル 教科書体 NK-R" w:eastAsia="UD デジタル 教科書体 NK-R" w:hint="eastAsia"/>
          <w:color w:val="000000"/>
          <w:szCs w:val="22"/>
        </w:rPr>
        <w:t>1０0/1１０</w:t>
      </w:r>
      <w:r w:rsidRPr="0039404E">
        <w:rPr>
          <w:rFonts w:ascii="UD デジタル 教科書体 NK-R" w:eastAsia="UD デジタル 教科書体 NK-R" w:hint="eastAsia"/>
          <w:szCs w:val="22"/>
        </w:rPr>
        <w:t>に相当する金額を記載すること。</w:t>
      </w:r>
    </w:p>
    <w:p w14:paraId="20B09644" w14:textId="77777777" w:rsidR="0039404E" w:rsidRPr="0039404E" w:rsidRDefault="0039404E" w:rsidP="0039404E">
      <w:pPr>
        <w:ind w:leftChars="200" w:left="660" w:hangingChars="100" w:hanging="220"/>
        <w:rPr>
          <w:rFonts w:ascii="UD デジタル 教科書体 NK-R" w:eastAsia="UD デジタル 教科書体 NK-R" w:hint="eastAsia"/>
          <w:szCs w:val="22"/>
        </w:rPr>
      </w:pPr>
      <w:r w:rsidRPr="0039404E">
        <w:rPr>
          <w:rFonts w:ascii="UD デジタル 教科書体 NK-R" w:eastAsia="UD デジタル 教科書体 NK-R" w:hint="eastAsia"/>
          <w:szCs w:val="22"/>
        </w:rPr>
        <w:t>２　金額は、アラビア数字を用い、訂正又は抹消することはできない。</w:t>
      </w:r>
    </w:p>
    <w:p w14:paraId="3181651A" w14:textId="77777777" w:rsidR="0039404E" w:rsidRPr="0039404E" w:rsidRDefault="0039404E" w:rsidP="0039404E">
      <w:pPr>
        <w:jc w:val="center"/>
        <w:rPr>
          <w:rFonts w:ascii="UD デジタル 教科書体 NK-R" w:eastAsia="UD デジタル 教科書体 NK-R" w:hint="eastAsia"/>
          <w:szCs w:val="22"/>
        </w:rPr>
      </w:pPr>
    </w:p>
    <w:p w14:paraId="4C106B57" w14:textId="77777777" w:rsidR="0039404E" w:rsidRPr="0039404E" w:rsidRDefault="0039404E" w:rsidP="0039404E">
      <w:pPr>
        <w:ind w:firstLineChars="200" w:firstLine="440"/>
        <w:rPr>
          <w:rFonts w:ascii="UD デジタル 教科書体 NK-R" w:eastAsia="UD デジタル 教科書体 NK-R" w:hint="eastAsia"/>
          <w:szCs w:val="22"/>
          <w:u w:val="wave"/>
        </w:rPr>
        <w:sectPr w:rsidR="0039404E" w:rsidRPr="0039404E" w:rsidSect="0039404E">
          <w:headerReference w:type="default" r:id="rId8"/>
          <w:pgSz w:w="11906" w:h="16838" w:code="9"/>
          <w:pgMar w:top="1418" w:right="1418" w:bottom="1134" w:left="1418" w:header="720" w:footer="720" w:gutter="0"/>
          <w:cols w:space="720"/>
          <w:noEndnote/>
          <w:docGrid w:type="linesAndChars" w:linePitch="366"/>
        </w:sectPr>
      </w:pPr>
      <w:r w:rsidRPr="0039404E">
        <w:rPr>
          <w:rFonts w:ascii="UD デジタル 教科書体 NK-R" w:eastAsia="UD デジタル 教科書体 NK-R" w:hint="eastAsia"/>
          <w:szCs w:val="22"/>
          <w:u w:val="wave"/>
        </w:rPr>
        <w:t>※　代理人による入札においては、入札書に代理人の記名押印が必要です。</w:t>
      </w:r>
    </w:p>
    <w:p w14:paraId="2CF2BABA" w14:textId="1338DD03" w:rsidR="0039404E" w:rsidRPr="0039404E" w:rsidRDefault="0039404E" w:rsidP="0039404E">
      <w:pPr>
        <w:rPr>
          <w:rFonts w:ascii="UD デジタル 教科書体 NK-R" w:eastAsia="UD デジタル 教科書体 NK-R" w:hint="eastAsia"/>
          <w:szCs w:val="22"/>
          <w:lang w:eastAsia="zh-CN"/>
        </w:rPr>
      </w:pPr>
      <w:r w:rsidRPr="0039404E">
        <w:rPr>
          <w:rFonts w:ascii="UD デジタル 教科書体 NK-R" w:eastAsia="UD デジタル 教科書体 NK-R" w:hint="eastAsia"/>
          <w:szCs w:val="22"/>
          <w:lang w:eastAsia="zh-CN"/>
        </w:rPr>
        <w:lastRenderedPageBreak/>
        <w:t>＜様式＞</w:t>
      </w:r>
    </w:p>
    <w:p w14:paraId="76F24E67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528" w:lineRule="exact"/>
        <w:jc w:val="center"/>
        <w:rPr>
          <w:rFonts w:ascii="UD デジタル 教科書体 NK-R" w:eastAsia="UD デジタル 教科書体 NK-R" w:cs="ＭＳ 明朝" w:hint="eastAsia"/>
          <w:kern w:val="0"/>
          <w:sz w:val="32"/>
          <w:szCs w:val="32"/>
          <w:lang w:eastAsia="zh-CN"/>
        </w:rPr>
      </w:pPr>
      <w:r w:rsidRPr="0039404E">
        <w:rPr>
          <w:rFonts w:ascii="UD デジタル 教科書体 NK-R" w:eastAsia="UD デジタル 教科書体 NK-R" w:hAnsi="ＭＳ 明朝" w:cs="ＭＳ 明朝" w:hint="eastAsia"/>
          <w:b/>
          <w:bCs/>
          <w:spacing w:val="-2"/>
          <w:kern w:val="0"/>
          <w:sz w:val="32"/>
          <w:szCs w:val="32"/>
          <w:lang w:eastAsia="zh-CN"/>
        </w:rPr>
        <w:t>委　　任　　状</w:t>
      </w:r>
    </w:p>
    <w:p w14:paraId="48B6C7A5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  <w:lang w:eastAsia="zh-CN"/>
        </w:rPr>
      </w:pPr>
    </w:p>
    <w:p w14:paraId="2715D318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  <w:lang w:eastAsia="zh-CN"/>
        </w:rPr>
      </w:pPr>
    </w:p>
    <w:p w14:paraId="0B500482" w14:textId="6EA5B6FD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  <w:lang w:eastAsia="zh-CN"/>
        </w:rPr>
        <w:t xml:space="preserve">                                                   　　　　　</w:t>
      </w:r>
      <w:r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　　　　　　　　　　　</w:t>
      </w: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  <w:lang w:eastAsia="zh-CN"/>
        </w:rPr>
        <w:t xml:space="preserve">　 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令和　　年　　月　　日</w:t>
      </w:r>
    </w:p>
    <w:p w14:paraId="17C998F7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2BFDF5E0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48CE6A6A" w14:textId="6669E81E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   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長崎県知事</w:t>
      </w: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 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大石　賢吾</w:t>
      </w: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 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様</w:t>
      </w:r>
    </w:p>
    <w:p w14:paraId="31D54EC2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5F3B31AE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7CEDCBCE" w14:textId="5F20EE2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                                 　</w:t>
      </w:r>
      <w:r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　　　　</w:t>
      </w: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　　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委任者住所</w:t>
      </w:r>
    </w:p>
    <w:p w14:paraId="49B097BE" w14:textId="3D3482D9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                                       </w:t>
      </w:r>
      <w:r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　　　　　　　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商号又は名称</w:t>
      </w:r>
    </w:p>
    <w:p w14:paraId="16BA423F" w14:textId="07FAA96F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                                      </w:t>
      </w:r>
      <w:r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　　　　　　　</w:t>
      </w: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 xml:space="preserve">代表者名　　　　　　　　　　</w:t>
      </w:r>
      <w:r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 xml:space="preserve">　　　　　　　　　　　　　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 xml:space="preserve">　　　　　㊞</w:t>
      </w:r>
    </w:p>
    <w:p w14:paraId="028C25C9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55923AA7" w14:textId="77777777" w:rsidR="0039404E" w:rsidRPr="0039404E" w:rsidRDefault="0039404E" w:rsidP="0039404E">
      <w:pPr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65E10012" w14:textId="34FA947A" w:rsidR="0039404E" w:rsidRPr="0039404E" w:rsidRDefault="0039404E" w:rsidP="0039404E">
      <w:pPr>
        <w:autoSpaceDE w:val="0"/>
        <w:autoSpaceDN w:val="0"/>
        <w:adjustRightInd w:val="0"/>
        <w:spacing w:line="263" w:lineRule="exact"/>
        <w:jc w:val="center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下記の者を代理人として定め、次の権限を委任します。</w:t>
      </w:r>
    </w:p>
    <w:p w14:paraId="03CC967F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5AB64573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1D933947" w14:textId="77777777" w:rsidR="0039404E" w:rsidRDefault="0039404E" w:rsidP="0039404E">
      <w:pPr>
        <w:wordWrap w:val="0"/>
        <w:autoSpaceDE w:val="0"/>
        <w:autoSpaceDN w:val="0"/>
        <w:adjustRightInd w:val="0"/>
        <w:spacing w:line="263" w:lineRule="exact"/>
        <w:jc w:val="center"/>
        <w:rPr>
          <w:rFonts w:ascii="UD デジタル 教科書体 NK-R" w:eastAsia="UD デジタル 教科書体 NK-R" w:hAnsi="ＭＳ 明朝" w:cs="ＭＳ 明朝"/>
          <w:spacing w:val="-1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記</w:t>
      </w:r>
    </w:p>
    <w:p w14:paraId="07E2A681" w14:textId="77777777" w:rsid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/>
          <w:kern w:val="0"/>
          <w:szCs w:val="22"/>
        </w:rPr>
      </w:pPr>
    </w:p>
    <w:p w14:paraId="1CB1192A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34090CDF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5A3F83B4" w14:textId="071A0EE4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                     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受任者住所</w:t>
      </w:r>
    </w:p>
    <w:p w14:paraId="51AC6F2D" w14:textId="77777777" w:rsid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/>
          <w:kern w:val="0"/>
          <w:szCs w:val="22"/>
        </w:rPr>
      </w:pPr>
    </w:p>
    <w:p w14:paraId="2E599CEC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5F31E291" w14:textId="799409CF" w:rsidR="0039404E" w:rsidRPr="0039404E" w:rsidRDefault="0039404E" w:rsidP="0039404E">
      <w:pPr>
        <w:autoSpaceDE w:val="0"/>
        <w:autoSpaceDN w:val="0"/>
        <w:adjustRightInd w:val="0"/>
        <w:spacing w:line="263" w:lineRule="exact"/>
        <w:jc w:val="center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 xml:space="preserve">氏名　　　　　　　　　　</w:t>
      </w:r>
      <w:r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 xml:space="preserve">　　　　　　　　　　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 xml:space="preserve">　　　　　印</w:t>
      </w:r>
    </w:p>
    <w:p w14:paraId="17CDD0FC" w14:textId="77777777" w:rsidR="0039404E" w:rsidRPr="0039404E" w:rsidRDefault="0039404E" w:rsidP="0039404E">
      <w:pPr>
        <w:autoSpaceDE w:val="0"/>
        <w:autoSpaceDN w:val="0"/>
        <w:adjustRightInd w:val="0"/>
        <w:spacing w:line="263" w:lineRule="exact"/>
        <w:jc w:val="center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4DD71422" w14:textId="77777777" w:rsid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/>
          <w:kern w:val="0"/>
          <w:szCs w:val="22"/>
        </w:rPr>
      </w:pPr>
    </w:p>
    <w:p w14:paraId="7A7C5932" w14:textId="77777777" w:rsid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/>
          <w:kern w:val="0"/>
          <w:szCs w:val="22"/>
        </w:rPr>
      </w:pPr>
    </w:p>
    <w:p w14:paraId="5AA92523" w14:textId="77777777" w:rsid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/>
          <w:kern w:val="0"/>
          <w:szCs w:val="22"/>
        </w:rPr>
      </w:pPr>
    </w:p>
    <w:p w14:paraId="4E1B5373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4F2C4C38" w14:textId="77777777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rPr>
          <w:rFonts w:ascii="UD デジタル 教科書体 NK-R" w:eastAsia="UD デジタル 教科書体 NK-R" w:cs="ＭＳ 明朝" w:hint="eastAsia"/>
          <w:kern w:val="0"/>
          <w:szCs w:val="22"/>
        </w:rPr>
      </w:pPr>
    </w:p>
    <w:p w14:paraId="2BF9E234" w14:textId="22015ED1" w:rsidR="0039404E" w:rsidRPr="0039404E" w:rsidRDefault="0039404E" w:rsidP="0039404E">
      <w:pPr>
        <w:wordWrap w:val="0"/>
        <w:autoSpaceDE w:val="0"/>
        <w:autoSpaceDN w:val="0"/>
        <w:adjustRightInd w:val="0"/>
        <w:spacing w:line="263" w:lineRule="exact"/>
        <w:ind w:left="2090" w:hangingChars="950" w:hanging="2090"/>
        <w:rPr>
          <w:rFonts w:ascii="UD デジタル 教科書体 NK-R" w:eastAsia="UD デジタル 教科書体 NK-R" w:cs="ＭＳ 明朝" w:hint="eastAsia"/>
          <w:kern w:val="0"/>
          <w:szCs w:val="22"/>
        </w:rPr>
      </w:pPr>
      <w:r w:rsidRPr="0039404E">
        <w:rPr>
          <w:rFonts w:ascii="UD デジタル 教科書体 NK-R" w:eastAsia="UD デジタル 教科書体 NK-R" w:hAnsi="ＭＳ 明朝" w:cs="ＭＳ 明朝" w:hint="eastAsia"/>
          <w:kern w:val="0"/>
          <w:szCs w:val="22"/>
        </w:rPr>
        <w:t xml:space="preserve">       </w:t>
      </w:r>
      <w:r w:rsidRPr="0039404E"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 xml:space="preserve">委任事項　　　　</w:t>
      </w:r>
      <w:r>
        <w:rPr>
          <w:rFonts w:ascii="UD デジタル 教科書体 NK-R" w:eastAsia="UD デジタル 教科書体 NK-R" w:hAnsi="ＭＳ 明朝" w:cs="ＭＳ 明朝" w:hint="eastAsia"/>
          <w:spacing w:val="-1"/>
          <w:kern w:val="0"/>
          <w:szCs w:val="22"/>
        </w:rPr>
        <w:t>令和7年度原子力防災資機材棚卸等調査業務委託</w:t>
      </w:r>
    </w:p>
    <w:p w14:paraId="2C67AE3F" w14:textId="539531C1" w:rsidR="0039404E" w:rsidRDefault="0039404E" w:rsidP="0039404E">
      <w:pPr>
        <w:rPr>
          <w:rFonts w:ascii="UD デジタル 教科書体 NK-R" w:eastAsia="UD デジタル 教科書体 NK-R" w:hAnsi="ＭＳ 明朝"/>
          <w:szCs w:val="22"/>
        </w:rPr>
      </w:pPr>
      <w:r w:rsidRPr="0039404E">
        <w:rPr>
          <w:rFonts w:ascii="UD デジタル 教科書体 NK-R" w:eastAsia="UD デジタル 教科書体 NK-R" w:hAnsi="ＭＳ 明朝" w:hint="eastAsia"/>
          <w:szCs w:val="22"/>
        </w:rPr>
        <w:t xml:space="preserve">         　　　　　　</w:t>
      </w:r>
      <w:r>
        <w:rPr>
          <w:rFonts w:ascii="UD デジタル 教科書体 NK-R" w:eastAsia="UD デジタル 教科書体 NK-R" w:hAnsi="ＭＳ 明朝" w:hint="eastAsia"/>
          <w:szCs w:val="22"/>
        </w:rPr>
        <w:t xml:space="preserve">　　　　　　　　　　　　　　　　　　　　　　　　　　　　　　　　</w:t>
      </w:r>
      <w:r w:rsidRPr="0039404E">
        <w:rPr>
          <w:rFonts w:ascii="UD デジタル 教科書体 NK-R" w:eastAsia="UD デジタル 教科書体 NK-R" w:hAnsi="ＭＳ 明朝" w:hint="eastAsia"/>
          <w:szCs w:val="22"/>
        </w:rPr>
        <w:t xml:space="preserve">　の入札及び見積に関する一切の権限</w:t>
      </w:r>
    </w:p>
    <w:p w14:paraId="31EB71F6" w14:textId="77777777" w:rsidR="0039404E" w:rsidRDefault="0039404E" w:rsidP="0039404E">
      <w:pPr>
        <w:rPr>
          <w:rFonts w:ascii="UD デジタル 教科書体 NK-R" w:eastAsia="UD デジタル 教科書体 NK-R" w:hAnsi="ＭＳ 明朝"/>
          <w:szCs w:val="22"/>
        </w:rPr>
      </w:pPr>
    </w:p>
    <w:p w14:paraId="2BF98C15" w14:textId="77777777" w:rsidR="0039404E" w:rsidRDefault="0039404E" w:rsidP="0039404E">
      <w:pPr>
        <w:rPr>
          <w:rFonts w:ascii="UD デジタル 教科書体 NK-R" w:eastAsia="UD デジタル 教科書体 NK-R" w:hAnsi="ＭＳ 明朝"/>
          <w:szCs w:val="22"/>
        </w:rPr>
      </w:pPr>
    </w:p>
    <w:p w14:paraId="021FB54D" w14:textId="77777777" w:rsidR="0039404E" w:rsidRPr="0039404E" w:rsidRDefault="0039404E" w:rsidP="0039404E">
      <w:pPr>
        <w:rPr>
          <w:rFonts w:ascii="Century" w:eastAsia="ＭＳ 明朝" w:hint="eastAsia"/>
          <w:szCs w:val="22"/>
        </w:rPr>
      </w:pPr>
    </w:p>
    <w:sectPr w:rsidR="0039404E" w:rsidRPr="0039404E" w:rsidSect="00EA3E6E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94A9" w14:textId="77777777" w:rsidR="00836AB3" w:rsidRDefault="00836AB3" w:rsidP="00A84CEB">
      <w:r>
        <w:separator/>
      </w:r>
    </w:p>
  </w:endnote>
  <w:endnote w:type="continuationSeparator" w:id="0">
    <w:p w14:paraId="65E6D1CF" w14:textId="77777777" w:rsidR="00836AB3" w:rsidRDefault="00836AB3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5025" w14:textId="77777777" w:rsidR="00836AB3" w:rsidRDefault="00836AB3" w:rsidP="00A84CEB">
      <w:r>
        <w:separator/>
      </w:r>
    </w:p>
  </w:footnote>
  <w:footnote w:type="continuationSeparator" w:id="0">
    <w:p w14:paraId="78D6A699" w14:textId="77777777" w:rsidR="00836AB3" w:rsidRDefault="00836AB3" w:rsidP="00A8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7A0F" w14:textId="77777777" w:rsidR="0039404E" w:rsidRPr="00BF2650" w:rsidRDefault="0039404E" w:rsidP="00E94773">
    <w:pPr>
      <w:pStyle w:val="a8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834137">
    <w:abstractNumId w:val="0"/>
  </w:num>
  <w:num w:numId="2" w16cid:durableId="146573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C7CAE"/>
    <w:rsid w:val="000D1123"/>
    <w:rsid w:val="0010114F"/>
    <w:rsid w:val="00107D05"/>
    <w:rsid w:val="00133E15"/>
    <w:rsid w:val="00147795"/>
    <w:rsid w:val="001A327D"/>
    <w:rsid w:val="001B5ED8"/>
    <w:rsid w:val="001C52AA"/>
    <w:rsid w:val="001D6167"/>
    <w:rsid w:val="001D78AC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81946"/>
    <w:rsid w:val="0039404E"/>
    <w:rsid w:val="003A18DE"/>
    <w:rsid w:val="003A55FD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502AA3"/>
    <w:rsid w:val="00505C8E"/>
    <w:rsid w:val="00510E60"/>
    <w:rsid w:val="00532EA5"/>
    <w:rsid w:val="0053319C"/>
    <w:rsid w:val="00547D7D"/>
    <w:rsid w:val="0055081C"/>
    <w:rsid w:val="00550AA3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50D22"/>
    <w:rsid w:val="00696F4D"/>
    <w:rsid w:val="006A20AD"/>
    <w:rsid w:val="006C445F"/>
    <w:rsid w:val="006E4783"/>
    <w:rsid w:val="006F7907"/>
    <w:rsid w:val="007466BB"/>
    <w:rsid w:val="00767E4C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36AB3"/>
    <w:rsid w:val="0084181E"/>
    <w:rsid w:val="00846B62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407A5"/>
    <w:rsid w:val="009A69D1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73401"/>
    <w:rsid w:val="00A81116"/>
    <w:rsid w:val="00A84CEB"/>
    <w:rsid w:val="00A87C40"/>
    <w:rsid w:val="00A938C5"/>
    <w:rsid w:val="00AB7169"/>
    <w:rsid w:val="00AB7A96"/>
    <w:rsid w:val="00AC12A4"/>
    <w:rsid w:val="00AF037C"/>
    <w:rsid w:val="00AF2F3B"/>
    <w:rsid w:val="00B02EAC"/>
    <w:rsid w:val="00B20CEC"/>
    <w:rsid w:val="00B34590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0A65"/>
    <w:rsid w:val="00D3134B"/>
    <w:rsid w:val="00D342BB"/>
    <w:rsid w:val="00D41A0C"/>
    <w:rsid w:val="00D47B15"/>
    <w:rsid w:val="00D52BDC"/>
    <w:rsid w:val="00D72E84"/>
    <w:rsid w:val="00D73A0F"/>
    <w:rsid w:val="00D80C73"/>
    <w:rsid w:val="00D91631"/>
    <w:rsid w:val="00D91775"/>
    <w:rsid w:val="00D91ED1"/>
    <w:rsid w:val="00DA4373"/>
    <w:rsid w:val="00E037EE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A65"/>
    <w:pPr>
      <w:widowControl w:val="0"/>
      <w:jc w:val="both"/>
    </w:pPr>
    <w:rPr>
      <w:rFonts w:ascii="游ゴシック" w:eastAsia="游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  <w:style w:type="paragraph" w:customStyle="1" w:styleId="ac">
    <w:name w:val="一太郎"/>
    <w:rsid w:val="0039404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中村 仁</cp:lastModifiedBy>
  <cp:revision>2</cp:revision>
  <cp:lastPrinted>2025-06-04T08:58:00Z</cp:lastPrinted>
  <dcterms:created xsi:type="dcterms:W3CDTF">2025-11-26T08:28:00Z</dcterms:created>
  <dcterms:modified xsi:type="dcterms:W3CDTF">2025-11-26T08:28:00Z</dcterms:modified>
</cp:coreProperties>
</file>