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40942" w14:textId="27B940FB" w:rsidR="004F635C" w:rsidRPr="00026F9C" w:rsidRDefault="00026F9C" w:rsidP="00026F9C">
      <w:pPr>
        <w:jc w:val="center"/>
        <w:rPr>
          <w:rFonts w:ascii="UD デジタル 教科書体 N-R" w:eastAsia="UD デジタル 教科書体 N-R"/>
          <w:szCs w:val="21"/>
        </w:rPr>
      </w:pPr>
      <w:r w:rsidRPr="007B3F2C">
        <w:rPr>
          <w:rFonts w:ascii="UD デジタル 教科書体 N-R" w:eastAsia="UD デジタル 教科書体 N-R" w:hint="eastAsia"/>
          <w:szCs w:val="21"/>
        </w:rPr>
        <w:t>長崎県水産</w:t>
      </w:r>
      <w:r w:rsidRPr="00DE3D00">
        <w:rPr>
          <w:rFonts w:ascii="UD デジタル 教科書体 N-R" w:eastAsia="UD デジタル 教科書体 N-R" w:hint="eastAsia"/>
          <w:szCs w:val="21"/>
        </w:rPr>
        <w:t>製品品評会</w:t>
      </w:r>
      <w:r w:rsidRPr="007B3F2C">
        <w:rPr>
          <w:rFonts w:ascii="UD デジタル 教科書体 N-R" w:eastAsia="UD デジタル 教科書体 N-R" w:hint="eastAsia"/>
          <w:szCs w:val="21"/>
        </w:rPr>
        <w:t>実施要領</w:t>
      </w:r>
    </w:p>
    <w:p w14:paraId="3449E1E8" w14:textId="77777777" w:rsidR="00026F9C" w:rsidRDefault="00026F9C">
      <w:pPr>
        <w:rPr>
          <w:rFonts w:ascii="UD デジタル 教科書体 N-R" w:eastAsia="UD デジタル 教科書体 N-R"/>
          <w:color w:val="FF0000"/>
          <w:szCs w:val="21"/>
        </w:rPr>
      </w:pPr>
    </w:p>
    <w:p w14:paraId="051092DF" w14:textId="77777777" w:rsidR="00026F9C" w:rsidRPr="007B3F2C" w:rsidRDefault="00026F9C" w:rsidP="00026F9C">
      <w:pPr>
        <w:rPr>
          <w:rFonts w:ascii="UD デジタル 教科書体 N-R" w:eastAsia="UD デジタル 教科書体 N-R" w:hAnsi="ＭＳ ゴシック" w:cs="TmsRmn"/>
          <w:szCs w:val="21"/>
        </w:rPr>
      </w:pPr>
      <w:r w:rsidRPr="007B3F2C">
        <w:rPr>
          <w:rFonts w:ascii="UD デジタル 教科書体 N-R" w:eastAsia="UD デジタル 教科書体 N-R" w:hAnsi="ＭＳ ゴシック" w:cs="TmsRmn" w:hint="eastAsia"/>
          <w:szCs w:val="21"/>
        </w:rPr>
        <w:t>１．目　的</w:t>
      </w:r>
    </w:p>
    <w:p w14:paraId="67DF1873" w14:textId="77777777" w:rsidR="00026F9C" w:rsidRPr="007B3F2C" w:rsidRDefault="00026F9C" w:rsidP="00026F9C">
      <w:pPr>
        <w:ind w:firstLineChars="100" w:firstLine="21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本県水産加工品の品質及び製造技術等の向上を図るとともに、県民の水産加工品に対する認識を深め、本県水産加工業の振興に寄与することを目的に、国の農林水産祭の参加行事の一環として長崎県水産製品品評会を実施する。</w:t>
      </w:r>
    </w:p>
    <w:p w14:paraId="74B9F0C1" w14:textId="77777777" w:rsidR="00026F9C" w:rsidRPr="007B3F2C" w:rsidRDefault="00026F9C" w:rsidP="00026F9C">
      <w:pPr>
        <w:rPr>
          <w:rFonts w:ascii="UD デジタル 教科書体 N-R" w:eastAsia="UD デジタル 教科書体 N-R" w:hAnsi="Times New Roman" w:cs="TmsRmn"/>
          <w:szCs w:val="21"/>
        </w:rPr>
      </w:pPr>
    </w:p>
    <w:p w14:paraId="1C561B6B" w14:textId="77777777" w:rsidR="00026F9C" w:rsidRPr="007B3F2C" w:rsidRDefault="00026F9C" w:rsidP="00026F9C">
      <w:pPr>
        <w:rPr>
          <w:rFonts w:ascii="UD デジタル 教科書体 N-R" w:eastAsia="UD デジタル 教科書体 N-R" w:hAnsi="ＭＳ ゴシック" w:cs="TmsRmn"/>
          <w:szCs w:val="21"/>
        </w:rPr>
      </w:pPr>
      <w:r w:rsidRPr="007B3F2C">
        <w:rPr>
          <w:rFonts w:ascii="UD デジタル 教科書体 N-R" w:eastAsia="UD デジタル 教科書体 N-R" w:hAnsi="ＭＳ ゴシック" w:cs="TmsRmn" w:hint="eastAsia"/>
          <w:szCs w:val="21"/>
        </w:rPr>
        <w:t>２．品評会</w:t>
      </w:r>
    </w:p>
    <w:p w14:paraId="2E66A2BA" w14:textId="77777777" w:rsidR="00026F9C" w:rsidRPr="007B3F2C" w:rsidRDefault="00026F9C" w:rsidP="00026F9C">
      <w:pPr>
        <w:ind w:firstLineChars="100" w:firstLine="21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品評会は、次の審査部門により構成され、各審査部門４名以上からなる審査委員により行うものとする。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77"/>
        <w:gridCol w:w="6797"/>
      </w:tblGrid>
      <w:tr w:rsidR="00026F9C" w:rsidRPr="007B3F2C" w14:paraId="66683B99" w14:textId="77777777" w:rsidTr="004B1816">
        <w:trPr>
          <w:trHeight w:val="320"/>
          <w:jc w:val="center"/>
        </w:trPr>
        <w:tc>
          <w:tcPr>
            <w:tcW w:w="1793" w:type="dxa"/>
            <w:tcBorders>
              <w:top w:val="single" w:sz="12" w:space="0" w:color="auto"/>
              <w:bottom w:val="single" w:sz="4" w:space="0" w:color="auto"/>
              <w:right w:val="single" w:sz="4" w:space="0" w:color="auto"/>
            </w:tcBorders>
            <w:shd w:val="clear" w:color="auto" w:fill="auto"/>
            <w:vAlign w:val="center"/>
          </w:tcPr>
          <w:p w14:paraId="327D7EA8" w14:textId="77777777" w:rsidR="00026F9C" w:rsidRPr="007B3F2C" w:rsidRDefault="00026F9C" w:rsidP="004B1816">
            <w:pPr>
              <w:jc w:val="cente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審査部門</w:t>
            </w:r>
          </w:p>
        </w:tc>
        <w:tc>
          <w:tcPr>
            <w:tcW w:w="7371" w:type="dxa"/>
            <w:tcBorders>
              <w:top w:val="single" w:sz="12" w:space="0" w:color="auto"/>
              <w:bottom w:val="single" w:sz="4" w:space="0" w:color="auto"/>
              <w:right w:val="single" w:sz="12" w:space="0" w:color="auto"/>
            </w:tcBorders>
            <w:shd w:val="clear" w:color="auto" w:fill="auto"/>
            <w:vAlign w:val="center"/>
          </w:tcPr>
          <w:p w14:paraId="1370B8A5" w14:textId="77777777" w:rsidR="00026F9C" w:rsidRPr="007B3F2C" w:rsidRDefault="00026F9C" w:rsidP="004B1816">
            <w:pPr>
              <w:jc w:val="cente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kern w:val="0"/>
                <w:szCs w:val="21"/>
              </w:rPr>
              <w:t>審　査　の　範　囲</w:t>
            </w:r>
          </w:p>
        </w:tc>
      </w:tr>
      <w:tr w:rsidR="00026F9C" w:rsidRPr="007B3F2C" w14:paraId="57962420" w14:textId="77777777" w:rsidTr="004B1816">
        <w:trPr>
          <w:trHeight w:val="447"/>
          <w:jc w:val="center"/>
        </w:trPr>
        <w:tc>
          <w:tcPr>
            <w:tcW w:w="1793" w:type="dxa"/>
            <w:tcBorders>
              <w:top w:val="single" w:sz="4" w:space="0" w:color="auto"/>
              <w:bottom w:val="single" w:sz="4" w:space="0" w:color="auto"/>
            </w:tcBorders>
            <w:shd w:val="clear" w:color="auto" w:fill="auto"/>
            <w:vAlign w:val="center"/>
          </w:tcPr>
          <w:p w14:paraId="47C35C7C" w14:textId="77777777" w:rsidR="00026F9C" w:rsidRPr="007B3F2C" w:rsidRDefault="00026F9C" w:rsidP="004B1816">
            <w:pPr>
              <w:jc w:val="cente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水産加工Ⅰ類</w:t>
            </w:r>
          </w:p>
        </w:tc>
        <w:tc>
          <w:tcPr>
            <w:tcW w:w="7371" w:type="dxa"/>
            <w:tcBorders>
              <w:top w:val="single" w:sz="4" w:space="0" w:color="auto"/>
              <w:bottom w:val="single" w:sz="4" w:space="0" w:color="auto"/>
            </w:tcBorders>
            <w:shd w:val="clear" w:color="auto" w:fill="auto"/>
            <w:vAlign w:val="center"/>
          </w:tcPr>
          <w:p w14:paraId="2CBFDD36" w14:textId="77777777" w:rsidR="00026F9C" w:rsidRPr="007B3F2C" w:rsidRDefault="00026F9C" w:rsidP="004B1816">
            <w:pP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乾製品、藻類加工品、節類</w:t>
            </w:r>
          </w:p>
        </w:tc>
      </w:tr>
      <w:tr w:rsidR="00026F9C" w:rsidRPr="007B3F2C" w14:paraId="3D616B76" w14:textId="77777777" w:rsidTr="004B1816">
        <w:trPr>
          <w:trHeight w:val="411"/>
          <w:jc w:val="center"/>
        </w:trPr>
        <w:tc>
          <w:tcPr>
            <w:tcW w:w="1793" w:type="dxa"/>
            <w:tcBorders>
              <w:top w:val="single" w:sz="4" w:space="0" w:color="auto"/>
              <w:bottom w:val="single" w:sz="4" w:space="0" w:color="auto"/>
            </w:tcBorders>
            <w:shd w:val="clear" w:color="auto" w:fill="auto"/>
            <w:vAlign w:val="center"/>
          </w:tcPr>
          <w:p w14:paraId="35F4D2B7" w14:textId="77777777" w:rsidR="00026F9C" w:rsidRPr="007B3F2C" w:rsidRDefault="00026F9C" w:rsidP="004B1816">
            <w:pPr>
              <w:jc w:val="cente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水産加工Ⅱ類</w:t>
            </w:r>
          </w:p>
        </w:tc>
        <w:tc>
          <w:tcPr>
            <w:tcW w:w="7371" w:type="dxa"/>
            <w:tcBorders>
              <w:top w:val="single" w:sz="4" w:space="0" w:color="auto"/>
              <w:bottom w:val="single" w:sz="4" w:space="0" w:color="auto"/>
            </w:tcBorders>
            <w:shd w:val="clear" w:color="auto" w:fill="auto"/>
            <w:vAlign w:val="center"/>
          </w:tcPr>
          <w:p w14:paraId="0C449053" w14:textId="77777777" w:rsidR="00026F9C" w:rsidRPr="007B3F2C" w:rsidRDefault="00026F9C" w:rsidP="004B1816">
            <w:pP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ねり製品</w:t>
            </w:r>
          </w:p>
        </w:tc>
      </w:tr>
      <w:tr w:rsidR="00026F9C" w:rsidRPr="007B3F2C" w14:paraId="1D9F1FA5" w14:textId="77777777" w:rsidTr="004B1816">
        <w:trPr>
          <w:trHeight w:val="417"/>
          <w:jc w:val="center"/>
        </w:trPr>
        <w:tc>
          <w:tcPr>
            <w:tcW w:w="1793" w:type="dxa"/>
            <w:tcBorders>
              <w:top w:val="single" w:sz="4" w:space="0" w:color="auto"/>
              <w:bottom w:val="single" w:sz="4" w:space="0" w:color="auto"/>
            </w:tcBorders>
            <w:shd w:val="clear" w:color="auto" w:fill="auto"/>
            <w:vAlign w:val="center"/>
          </w:tcPr>
          <w:p w14:paraId="5D646741" w14:textId="77777777" w:rsidR="00026F9C" w:rsidRPr="007B3F2C" w:rsidRDefault="00026F9C" w:rsidP="004B1816">
            <w:pPr>
              <w:jc w:val="cente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水産加工Ⅲ類</w:t>
            </w:r>
          </w:p>
        </w:tc>
        <w:tc>
          <w:tcPr>
            <w:tcW w:w="7371" w:type="dxa"/>
            <w:tcBorders>
              <w:top w:val="single" w:sz="4" w:space="0" w:color="auto"/>
              <w:bottom w:val="single" w:sz="4" w:space="0" w:color="auto"/>
            </w:tcBorders>
            <w:shd w:val="clear" w:color="auto" w:fill="auto"/>
            <w:vAlign w:val="center"/>
          </w:tcPr>
          <w:p w14:paraId="6FDA1D33" w14:textId="77777777" w:rsidR="00026F9C" w:rsidRPr="007B3F2C" w:rsidRDefault="00026F9C" w:rsidP="004B1816">
            <w:pP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塩乾品、塩蔵品、燻製、水産漬け物、塩辛類、魚醤油・エキス製品</w:t>
            </w:r>
          </w:p>
        </w:tc>
      </w:tr>
      <w:tr w:rsidR="00026F9C" w:rsidRPr="007B3F2C" w14:paraId="3D5FBC2C" w14:textId="77777777" w:rsidTr="004B1816">
        <w:trPr>
          <w:trHeight w:val="423"/>
          <w:jc w:val="center"/>
        </w:trPr>
        <w:tc>
          <w:tcPr>
            <w:tcW w:w="1793" w:type="dxa"/>
            <w:tcBorders>
              <w:top w:val="single" w:sz="4" w:space="0" w:color="auto"/>
              <w:bottom w:val="single" w:sz="4" w:space="0" w:color="auto"/>
            </w:tcBorders>
            <w:shd w:val="clear" w:color="auto" w:fill="auto"/>
            <w:vAlign w:val="center"/>
          </w:tcPr>
          <w:p w14:paraId="7C8DC8FE" w14:textId="77777777" w:rsidR="00026F9C" w:rsidRPr="007B3F2C" w:rsidRDefault="00026F9C" w:rsidP="004B1816">
            <w:pPr>
              <w:jc w:val="cente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水産加工Ⅳ類</w:t>
            </w:r>
          </w:p>
        </w:tc>
        <w:tc>
          <w:tcPr>
            <w:tcW w:w="7371" w:type="dxa"/>
            <w:tcBorders>
              <w:top w:val="single" w:sz="4" w:space="0" w:color="auto"/>
              <w:bottom w:val="single" w:sz="4" w:space="0" w:color="auto"/>
            </w:tcBorders>
            <w:shd w:val="clear" w:color="auto" w:fill="auto"/>
            <w:vAlign w:val="center"/>
          </w:tcPr>
          <w:p w14:paraId="6664A01F" w14:textId="77777777" w:rsidR="00026F9C" w:rsidRPr="007B3F2C" w:rsidRDefault="00026F9C" w:rsidP="004B1816">
            <w:pP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調味加工品、調理冷凍食品、生食製品、魚卵加工品、缶詰、佃煮</w:t>
            </w:r>
          </w:p>
        </w:tc>
      </w:tr>
      <w:tr w:rsidR="00026F9C" w:rsidRPr="007B3F2C" w14:paraId="176F35C9" w14:textId="77777777" w:rsidTr="004B1816">
        <w:trPr>
          <w:trHeight w:val="415"/>
          <w:jc w:val="center"/>
        </w:trPr>
        <w:tc>
          <w:tcPr>
            <w:tcW w:w="1793" w:type="dxa"/>
            <w:tcBorders>
              <w:top w:val="single" w:sz="4" w:space="0" w:color="auto"/>
              <w:bottom w:val="single" w:sz="12" w:space="0" w:color="auto"/>
            </w:tcBorders>
            <w:shd w:val="clear" w:color="auto" w:fill="auto"/>
            <w:vAlign w:val="center"/>
          </w:tcPr>
          <w:p w14:paraId="1CC2C7F1" w14:textId="77777777" w:rsidR="00026F9C" w:rsidRPr="007B3F2C" w:rsidRDefault="00026F9C" w:rsidP="004B1816">
            <w:pPr>
              <w:jc w:val="cente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水産加工Ⅴ類</w:t>
            </w:r>
          </w:p>
        </w:tc>
        <w:tc>
          <w:tcPr>
            <w:tcW w:w="7371" w:type="dxa"/>
            <w:tcBorders>
              <w:top w:val="single" w:sz="4" w:space="0" w:color="auto"/>
              <w:bottom w:val="single" w:sz="12" w:space="0" w:color="auto"/>
            </w:tcBorders>
            <w:shd w:val="clear" w:color="auto" w:fill="auto"/>
            <w:vAlign w:val="center"/>
          </w:tcPr>
          <w:p w14:paraId="777D27DD" w14:textId="77777777" w:rsidR="00026F9C" w:rsidRPr="007B3F2C" w:rsidRDefault="00026F9C" w:rsidP="004B1816">
            <w:pPr>
              <w:rPr>
                <w:rFonts w:ascii="UD デジタル 教科書体 N-R" w:eastAsia="UD デジタル 教科書体 N-R" w:hAnsi="ＭＳ 明朝" w:cs="TmsRmn"/>
                <w:szCs w:val="21"/>
              </w:rPr>
            </w:pPr>
            <w:r w:rsidRPr="007B3F2C">
              <w:rPr>
                <w:rFonts w:ascii="UD デジタル 教科書体 N-R" w:eastAsia="UD デジタル 教科書体 N-R" w:hAnsi="ＭＳ 明朝" w:cs="TmsRmn" w:hint="eastAsia"/>
                <w:szCs w:val="21"/>
              </w:rPr>
              <w:t>デザインに関する範囲</w:t>
            </w:r>
          </w:p>
        </w:tc>
      </w:tr>
    </w:tbl>
    <w:p w14:paraId="206F1419" w14:textId="77777777" w:rsidR="00026F9C" w:rsidRPr="007B3F2C" w:rsidRDefault="00026F9C" w:rsidP="00026F9C">
      <w:pPr>
        <w:rPr>
          <w:rFonts w:ascii="UD デジタル 教科書体 N-R" w:eastAsia="UD デジタル 教科書体 N-R" w:hAnsi="ＭＳ 明朝" w:cs="TmsRmn"/>
          <w:szCs w:val="21"/>
        </w:rPr>
      </w:pPr>
    </w:p>
    <w:p w14:paraId="6062BFC6" w14:textId="77777777" w:rsidR="00026F9C" w:rsidRPr="007B3F2C" w:rsidRDefault="00026F9C" w:rsidP="00026F9C">
      <w:pPr>
        <w:rPr>
          <w:rFonts w:ascii="UD デジタル 教科書体 N-R" w:eastAsia="UD デジタル 教科書体 N-R" w:hAnsi="ＭＳ ゴシック" w:cs="TmsRmn"/>
          <w:szCs w:val="21"/>
        </w:rPr>
      </w:pPr>
      <w:r w:rsidRPr="007B3F2C">
        <w:rPr>
          <w:rFonts w:ascii="UD デジタル 教科書体 N-R" w:eastAsia="UD デジタル 教科書体 N-R" w:hAnsi="ＭＳ ゴシック" w:cs="TmsRmn" w:hint="eastAsia"/>
          <w:szCs w:val="21"/>
        </w:rPr>
        <w:t>３．審査会</w:t>
      </w:r>
    </w:p>
    <w:p w14:paraId="4763EDB7" w14:textId="77777777" w:rsidR="00026F9C" w:rsidRPr="007B3F2C" w:rsidRDefault="00026F9C" w:rsidP="00026F9C">
      <w:pPr>
        <w:ind w:left="420" w:hangingChars="200" w:hanging="42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（１）審査会は、審査委員長１名、各審査部門４名以上により構成し、各審査部門に審査部門長１名を置くものとする。</w:t>
      </w:r>
    </w:p>
    <w:p w14:paraId="5FA356B3" w14:textId="77777777"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（２）審査委員長は審査会全体を統括し、審査部門長は各審査部門の審査を統括する。</w:t>
      </w:r>
    </w:p>
    <w:p w14:paraId="18420D56" w14:textId="77777777"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（３）部門担当審査委員は、担当部門の出品物について審査採点にあたる。</w:t>
      </w:r>
    </w:p>
    <w:p w14:paraId="39065CD5" w14:textId="77777777" w:rsidR="00026F9C" w:rsidRPr="007B3F2C" w:rsidRDefault="00026F9C" w:rsidP="00026F9C">
      <w:pPr>
        <w:rPr>
          <w:rFonts w:ascii="UD デジタル 教科書体 N-R" w:eastAsia="UD デジタル 教科書体 N-R" w:hAnsi="ＭＳ 明朝" w:cs="TmsRmn"/>
          <w:szCs w:val="21"/>
        </w:rPr>
      </w:pPr>
    </w:p>
    <w:p w14:paraId="442420E2" w14:textId="77777777" w:rsidR="00026F9C" w:rsidRPr="007B3F2C" w:rsidRDefault="00026F9C" w:rsidP="00026F9C">
      <w:pPr>
        <w:rPr>
          <w:rFonts w:ascii="UD デジタル 教科書体 N-R" w:eastAsia="UD デジタル 教科書体 N-R" w:hAnsi="ＭＳ ゴシック" w:cs="TmsRmn"/>
          <w:szCs w:val="21"/>
        </w:rPr>
      </w:pPr>
      <w:r w:rsidRPr="007B3F2C">
        <w:rPr>
          <w:rFonts w:ascii="UD デジタル 教科書体 N-R" w:eastAsia="UD デジタル 教科書体 N-R" w:hAnsi="ＭＳ ゴシック" w:cs="TmsRmn" w:hint="eastAsia"/>
          <w:szCs w:val="21"/>
        </w:rPr>
        <w:t>４．審査方法</w:t>
      </w:r>
    </w:p>
    <w:p w14:paraId="390E5F36" w14:textId="7DCB5212" w:rsidR="00026F9C" w:rsidRPr="007B3F2C" w:rsidRDefault="00026F9C" w:rsidP="00026F9C">
      <w:pPr>
        <w:ind w:firstLineChars="100" w:firstLine="21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別に定める審査規程により行うものとする。</w:t>
      </w:r>
    </w:p>
    <w:p w14:paraId="77675DAD" w14:textId="77777777" w:rsidR="00026F9C" w:rsidRPr="007B3F2C" w:rsidRDefault="00026F9C" w:rsidP="00026F9C">
      <w:pPr>
        <w:rPr>
          <w:rFonts w:ascii="UD デジタル 教科書体 N-R" w:eastAsia="UD デジタル 教科書体 N-R" w:hAnsi="ＭＳ 明朝" w:cs="TmsRmn"/>
          <w:szCs w:val="21"/>
        </w:rPr>
      </w:pPr>
    </w:p>
    <w:p w14:paraId="5381A57D" w14:textId="77777777" w:rsidR="00026F9C" w:rsidRPr="007B3F2C" w:rsidRDefault="00026F9C" w:rsidP="00026F9C">
      <w:pPr>
        <w:rPr>
          <w:rFonts w:ascii="UD デジタル 教科書体 N-R" w:eastAsia="UD デジタル 教科書体 N-R" w:hAnsi="ＭＳ ゴシック" w:cs="TmsRmn"/>
          <w:szCs w:val="21"/>
        </w:rPr>
      </w:pPr>
      <w:r w:rsidRPr="007B3F2C">
        <w:rPr>
          <w:rFonts w:ascii="UD デジタル 教科書体 N-R" w:eastAsia="UD デジタル 教科書体 N-R" w:hAnsi="ＭＳ ゴシック" w:cs="TmsRmn" w:hint="eastAsia"/>
          <w:szCs w:val="21"/>
        </w:rPr>
        <w:t>５．長崎県水産製品品評会の出品参加について</w:t>
      </w:r>
    </w:p>
    <w:p w14:paraId="2FB69F20" w14:textId="77777777"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（１）出品者の資格</w:t>
      </w:r>
    </w:p>
    <w:p w14:paraId="0C036BFD" w14:textId="77777777" w:rsidR="00026F9C" w:rsidRPr="007B3F2C" w:rsidRDefault="00026F9C" w:rsidP="00026F9C">
      <w:pPr>
        <w:ind w:firstLineChars="300" w:firstLine="630"/>
        <w:rPr>
          <w:rFonts w:ascii="UD デジタル 教科書体 N-R" w:eastAsia="UD デジタル 教科書体 N-R" w:hAnsi="ＭＳ ゴシック" w:cs="TmsRmn"/>
          <w:szCs w:val="21"/>
        </w:rPr>
      </w:pPr>
      <w:r w:rsidRPr="007B3F2C">
        <w:rPr>
          <w:rFonts w:ascii="UD デジタル 教科書体 N-R" w:eastAsia="UD デジタル 教科書体 N-R" w:hAnsi="Times New Roman" w:cs="TmsRmn" w:hint="eastAsia"/>
          <w:szCs w:val="21"/>
        </w:rPr>
        <w:t>県内に住所または事業所を有する水産加工業者とする。</w:t>
      </w:r>
    </w:p>
    <w:p w14:paraId="7A5288D2" w14:textId="77777777"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（２）出品物の範囲及び制限</w:t>
      </w:r>
    </w:p>
    <w:p w14:paraId="04F2F775" w14:textId="7C187A31" w:rsidR="00026F9C" w:rsidRPr="007B3F2C" w:rsidRDefault="00026F9C" w:rsidP="00026F9C">
      <w:pPr>
        <w:ind w:leftChars="200" w:left="420" w:firstLineChars="100" w:firstLine="21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出品は、「２．品評会」記載の審査部門ごとに分類する。なお、出品点数に制限は設けず、同一品で規格・包材等の違いで出品された製品はそれぞれ１点扱いとする。（別紙出品規格のとおり）</w:t>
      </w:r>
    </w:p>
    <w:p w14:paraId="780C0331" w14:textId="77777777"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（３）出品申し込み</w:t>
      </w:r>
    </w:p>
    <w:p w14:paraId="2178B75D" w14:textId="77777777" w:rsidR="00026F9C" w:rsidRDefault="00026F9C" w:rsidP="00026F9C">
      <w:pPr>
        <w:ind w:leftChars="100" w:left="210" w:firstLineChars="200" w:firstLine="42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出品の希望者は、別紙申込書を県が定める期間までに（一社）長崎県水産加工振興協</w:t>
      </w:r>
      <w:r w:rsidRPr="007B3F2C">
        <w:rPr>
          <w:rFonts w:ascii="UD デジタル 教科書体 N-R" w:eastAsia="UD デジタル 教科書体 N-R" w:hAnsi="Times New Roman" w:cs="TmsRmn" w:hint="eastAsia"/>
          <w:szCs w:val="21"/>
        </w:rPr>
        <w:lastRenderedPageBreak/>
        <w:t>会（以下、「協会」という。）へ提出するものとする。</w:t>
      </w:r>
    </w:p>
    <w:p w14:paraId="4FAB3333" w14:textId="1ADCBE2E"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（４）出品の募集方法</w:t>
      </w:r>
    </w:p>
    <w:p w14:paraId="75D8177F" w14:textId="5C8D2BD3" w:rsidR="00026F9C" w:rsidRPr="007B3F2C" w:rsidRDefault="00026F9C" w:rsidP="00026F9C">
      <w:pPr>
        <w:ind w:left="840" w:hangingChars="400" w:hanging="84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 xml:space="preserve">　　　出品の募集は、県ホームページ・新聞への掲載等により実施する。</w:t>
      </w:r>
    </w:p>
    <w:p w14:paraId="7E0A5985" w14:textId="77777777"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（５）出品物の搬入</w:t>
      </w:r>
    </w:p>
    <w:p w14:paraId="6E194337" w14:textId="77777777" w:rsidR="00026F9C" w:rsidRPr="007B3F2C" w:rsidRDefault="00026F9C" w:rsidP="00026F9C">
      <w:pPr>
        <w:ind w:firstLineChars="200" w:firstLine="42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①出品者は、協会が指示する場所に出品物を搬入すること。</w:t>
      </w:r>
    </w:p>
    <w:p w14:paraId="5A349794" w14:textId="77777777" w:rsidR="00026F9C" w:rsidRPr="007B3F2C" w:rsidRDefault="00026F9C" w:rsidP="00026F9C">
      <w:pPr>
        <w:ind w:firstLineChars="200" w:firstLine="42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②出品物の搬入に要する経費は、すべて出品者の負担とする。</w:t>
      </w:r>
    </w:p>
    <w:p w14:paraId="2EA7F9AF" w14:textId="77777777" w:rsidR="00026F9C" w:rsidRPr="007B3F2C" w:rsidRDefault="00026F9C" w:rsidP="00026F9C">
      <w:pPr>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（６）出品物の保管及び取り扱い</w:t>
      </w:r>
    </w:p>
    <w:p w14:paraId="7D227E25" w14:textId="77777777" w:rsidR="00026F9C" w:rsidRPr="007B3F2C" w:rsidRDefault="00026F9C" w:rsidP="00026F9C">
      <w:pPr>
        <w:ind w:leftChars="200" w:left="630" w:hangingChars="100" w:hanging="21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①出品物の保管については、主催者において十分注意を払うこととし、天災地変その他不可抗力による損害についてはその責を負わないものとする。</w:t>
      </w:r>
    </w:p>
    <w:p w14:paraId="2F4E4DE6" w14:textId="77777777" w:rsidR="00026F9C" w:rsidRPr="007B3F2C" w:rsidRDefault="00026F9C" w:rsidP="00026F9C">
      <w:pPr>
        <w:ind w:leftChars="200" w:left="630" w:hangingChars="100" w:hanging="21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②出品物のうち、長崎県漁業協同組合連合会が</w:t>
      </w:r>
      <w:r w:rsidRPr="007B3F2C">
        <w:rPr>
          <w:rFonts w:ascii="UD デジタル 教科書体 N-R" w:eastAsia="UD デジタル 教科書体 N-R" w:hAnsi="ＭＳ 明朝" w:cs="TmsRmn" w:hint="eastAsia"/>
          <w:szCs w:val="21"/>
        </w:rPr>
        <w:t>水産加工Ⅰ類を、長崎蒲鉾水産加工業協同組合が水産加工Ⅱ類を、協会が水産加工Ⅲ類・Ⅳ類を保管する。</w:t>
      </w:r>
    </w:p>
    <w:p w14:paraId="6A0F3F27" w14:textId="77777777" w:rsidR="00026F9C" w:rsidRPr="007B3F2C" w:rsidRDefault="00026F9C" w:rsidP="00026F9C">
      <w:pPr>
        <w:ind w:firstLineChars="200" w:firstLine="42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③出品物は、原則として出品者へ返却しないものとする。</w:t>
      </w:r>
    </w:p>
    <w:p w14:paraId="65F6A9C3" w14:textId="77777777" w:rsidR="00026F9C" w:rsidRDefault="00026F9C" w:rsidP="00026F9C">
      <w:pPr>
        <w:ind w:firstLineChars="200" w:firstLine="420"/>
        <w:rPr>
          <w:rFonts w:ascii="UD デジタル 教科書体 N-R" w:eastAsia="UD デジタル 教科書体 N-R" w:hAnsi="Times New Roman" w:cs="TmsRmn"/>
          <w:szCs w:val="21"/>
        </w:rPr>
      </w:pPr>
      <w:r w:rsidRPr="007B3F2C">
        <w:rPr>
          <w:rFonts w:ascii="UD デジタル 教科書体 N-R" w:eastAsia="UD デジタル 教科書体 N-R" w:hAnsi="Times New Roman" w:cs="TmsRmn" w:hint="eastAsia"/>
          <w:szCs w:val="21"/>
        </w:rPr>
        <w:t>④受賞した出品物は原則として展示に供するものとする。</w:t>
      </w:r>
    </w:p>
    <w:p w14:paraId="42DB7B93" w14:textId="77777777" w:rsidR="00026F9C" w:rsidRPr="007B3F2C" w:rsidRDefault="00026F9C" w:rsidP="00026F9C">
      <w:pPr>
        <w:ind w:leftChars="397" w:left="1044" w:hangingChars="100" w:hanging="210"/>
        <w:rPr>
          <w:rFonts w:ascii="UD デジタル 教科書体 N-R" w:eastAsia="UD デジタル 教科書体 N-R" w:hAnsi="Times New Roman" w:cs="TmsRmn"/>
          <w:szCs w:val="21"/>
        </w:rPr>
      </w:pPr>
    </w:p>
    <w:p w14:paraId="79209928" w14:textId="77777777" w:rsidR="00026F9C" w:rsidRPr="00DE3D00" w:rsidRDefault="00026F9C" w:rsidP="00026F9C">
      <w:pPr>
        <w:jc w:val="center"/>
        <w:rPr>
          <w:rFonts w:ascii="UD デジタル 教科書体 N-R" w:eastAsia="UD デジタル 教科書体 N-R" w:hAnsi="ＭＳ 明朝" w:cs="TmsRmn"/>
          <w:szCs w:val="21"/>
        </w:rPr>
      </w:pPr>
      <w:r w:rsidRPr="00FE5793">
        <w:rPr>
          <w:rFonts w:ascii="UD デジタル 教科書体 N-R" w:eastAsia="UD デジタル 教科書体 N-R" w:hAnsi="ＭＳ ゴシック" w:cs="TmsRmn" w:hint="eastAsia"/>
          <w:sz w:val="24"/>
          <w:szCs w:val="21"/>
        </w:rPr>
        <w:t>長</w:t>
      </w:r>
      <w:r w:rsidRPr="00DE3D00">
        <w:rPr>
          <w:rFonts w:ascii="UD デジタル 教科書体 N-R" w:eastAsia="UD デジタル 教科書体 N-R" w:hAnsi="ＭＳ ゴシック" w:cs="TmsRmn" w:hint="eastAsia"/>
          <w:szCs w:val="21"/>
        </w:rPr>
        <w:t>崎県水産製品品評会への出品規格</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366"/>
      </w:tblGrid>
      <w:tr w:rsidR="00026F9C" w:rsidRPr="00DE3D00" w14:paraId="4BAEDA5D" w14:textId="77777777" w:rsidTr="004B1816">
        <w:tc>
          <w:tcPr>
            <w:tcW w:w="9640" w:type="dxa"/>
            <w:tcBorders>
              <w:top w:val="single" w:sz="12" w:space="0" w:color="auto"/>
              <w:left w:val="single" w:sz="12" w:space="0" w:color="auto"/>
              <w:bottom w:val="single" w:sz="4" w:space="0" w:color="auto"/>
              <w:right w:val="single" w:sz="12" w:space="0" w:color="auto"/>
            </w:tcBorders>
          </w:tcPr>
          <w:p w14:paraId="72A07CCE" w14:textId="77777777" w:rsidR="00026F9C" w:rsidRPr="00DE3D00" w:rsidRDefault="00026F9C" w:rsidP="004B1816">
            <w:pPr>
              <w:rPr>
                <w:rFonts w:ascii="UD デジタル 教科書体 N-R" w:eastAsia="UD デジタル 教科書体 N-R" w:hAnsi="ＭＳ ゴシック" w:cs="TmsRmn"/>
                <w:szCs w:val="21"/>
              </w:rPr>
            </w:pPr>
            <w:r w:rsidRPr="00DE3D00">
              <w:rPr>
                <w:rFonts w:ascii="UD デジタル 教科書体 N-R" w:eastAsia="UD デジタル 教科書体 N-R" w:hAnsi="ＭＳ ゴシック" w:cs="TmsRmn" w:hint="eastAsia"/>
                <w:szCs w:val="21"/>
              </w:rPr>
              <w:t>１．出品者の資格</w:t>
            </w:r>
          </w:p>
          <w:p w14:paraId="17C069FD" w14:textId="2ED716AB" w:rsidR="00026F9C" w:rsidRPr="00026F9C" w:rsidRDefault="00026F9C" w:rsidP="00026F9C">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県内に住所または事業所を有する水産加工業者</w:t>
            </w:r>
          </w:p>
        </w:tc>
      </w:tr>
      <w:tr w:rsidR="00026F9C" w:rsidRPr="00DE3D00" w14:paraId="3FEF4F32" w14:textId="77777777" w:rsidTr="004B1816">
        <w:tc>
          <w:tcPr>
            <w:tcW w:w="9640" w:type="dxa"/>
            <w:tcBorders>
              <w:top w:val="single" w:sz="4" w:space="0" w:color="auto"/>
              <w:left w:val="single" w:sz="12" w:space="0" w:color="auto"/>
              <w:bottom w:val="single" w:sz="4" w:space="0" w:color="auto"/>
              <w:right w:val="single" w:sz="12" w:space="0" w:color="auto"/>
            </w:tcBorders>
          </w:tcPr>
          <w:p w14:paraId="166FA09F" w14:textId="0C8D6FDF" w:rsidR="00026F9C" w:rsidRPr="00DE3D00" w:rsidRDefault="00026F9C" w:rsidP="00026F9C">
            <w:pPr>
              <w:rPr>
                <w:rFonts w:ascii="UD デジタル 教科書体 N-R" w:eastAsia="UD デジタル 教科書体 N-R" w:hAnsi="ＭＳ 明朝" w:cs="TmsRmn"/>
                <w:szCs w:val="21"/>
              </w:rPr>
            </w:pPr>
            <w:r w:rsidRPr="00DE3D00">
              <w:rPr>
                <w:rFonts w:ascii="UD デジタル 教科書体 N-R" w:eastAsia="UD デジタル 教科書体 N-R" w:hAnsi="ＭＳ ゴシック" w:cs="TmsRmn" w:hint="eastAsia"/>
                <w:szCs w:val="21"/>
              </w:rPr>
              <w:t>２．出品物［分類は水産加工品総覧2005を準用］</w:t>
            </w:r>
          </w:p>
          <w:p w14:paraId="49240C9A" w14:textId="29097802" w:rsidR="00026F9C" w:rsidRPr="00DE3D00" w:rsidRDefault="00026F9C" w:rsidP="004B1816">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①乾製品　　　　⑦燻製　      　⑬魚卵加工品</w:t>
            </w:r>
          </w:p>
          <w:p w14:paraId="4933A557" w14:textId="6B4DAED4" w:rsidR="00026F9C" w:rsidRPr="00DE3D00" w:rsidRDefault="00026F9C" w:rsidP="004B1816">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②塩蔵品　　　　⑧水産漬け物　　⑭魚醤油・エキス製品</w:t>
            </w:r>
          </w:p>
          <w:p w14:paraId="0080CBFF" w14:textId="1E38ED82" w:rsidR="00026F9C" w:rsidRPr="00DE3D00" w:rsidRDefault="00026F9C" w:rsidP="004B1816">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③塩乾品　　　　⑨塩辛類　　　　⑮調理冷凍食品</w:t>
            </w:r>
          </w:p>
          <w:p w14:paraId="79CC4068" w14:textId="08FC5CB0" w:rsidR="00026F9C" w:rsidRPr="00DE3D00" w:rsidRDefault="00026F9C" w:rsidP="004B1816">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④佃煮　 　　 　⑩缶詰　　　　　⑯生食製品</w:t>
            </w:r>
          </w:p>
          <w:p w14:paraId="5CDE527C" w14:textId="547C71DA" w:rsidR="00026F9C" w:rsidRPr="00DE3D00" w:rsidRDefault="00026F9C" w:rsidP="004B1816">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⑤調味加工品  　⑪節類</w:t>
            </w:r>
          </w:p>
          <w:p w14:paraId="5E676735" w14:textId="45288E96" w:rsidR="00026F9C" w:rsidRPr="00DE3D00" w:rsidRDefault="00026F9C" w:rsidP="00026F9C">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⑥かまぼこ　  　⑫藻類加工品</w:t>
            </w:r>
          </w:p>
        </w:tc>
      </w:tr>
      <w:tr w:rsidR="00026F9C" w:rsidRPr="00DE3D00" w14:paraId="10C80414" w14:textId="77777777" w:rsidTr="004B1816">
        <w:tc>
          <w:tcPr>
            <w:tcW w:w="9640" w:type="dxa"/>
            <w:tcBorders>
              <w:top w:val="single" w:sz="4" w:space="0" w:color="auto"/>
              <w:left w:val="single" w:sz="12" w:space="0" w:color="auto"/>
              <w:bottom w:val="single" w:sz="4" w:space="0" w:color="auto"/>
              <w:right w:val="single" w:sz="12" w:space="0" w:color="auto"/>
            </w:tcBorders>
          </w:tcPr>
          <w:p w14:paraId="45A24F17" w14:textId="3FF2FAE4" w:rsidR="00026F9C" w:rsidRPr="00DE3D00" w:rsidRDefault="00026F9C" w:rsidP="00026F9C">
            <w:pPr>
              <w:rPr>
                <w:rFonts w:ascii="UD デジタル 教科書体 N-R" w:eastAsia="UD デジタル 教科書体 N-R" w:hAnsi="ＭＳ 明朝" w:cs="TmsRmn"/>
                <w:szCs w:val="21"/>
              </w:rPr>
            </w:pPr>
            <w:r w:rsidRPr="00DE3D00">
              <w:rPr>
                <w:rFonts w:ascii="UD デジタル 教科書体 N-R" w:eastAsia="UD デジタル 教科書体 N-R" w:hAnsi="ＭＳ ゴシック" w:cs="TmsRmn" w:hint="eastAsia"/>
                <w:szCs w:val="21"/>
              </w:rPr>
              <w:t>３．出品点数の制限</w:t>
            </w:r>
          </w:p>
          <w:p w14:paraId="7EC0FDFE" w14:textId="77777777" w:rsidR="00026F9C" w:rsidRPr="00DE3D00" w:rsidRDefault="00026F9C" w:rsidP="004B1816">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出品点数に制限は設けない。</w:t>
            </w:r>
          </w:p>
          <w:p w14:paraId="53AC3708" w14:textId="678FD3F8" w:rsidR="00026F9C" w:rsidRPr="00DE3D00" w:rsidRDefault="00026F9C" w:rsidP="00026F9C">
            <w:pPr>
              <w:ind w:leftChars="200" w:left="420"/>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なお、同一品で規格・包材等の違いで出品された製品はそれぞれ１点扱いとする。</w:t>
            </w:r>
          </w:p>
        </w:tc>
      </w:tr>
      <w:tr w:rsidR="00026F9C" w:rsidRPr="00DE3D00" w14:paraId="31427D69" w14:textId="77777777" w:rsidTr="004B1816">
        <w:tc>
          <w:tcPr>
            <w:tcW w:w="9640" w:type="dxa"/>
            <w:tcBorders>
              <w:top w:val="single" w:sz="4" w:space="0" w:color="auto"/>
              <w:left w:val="single" w:sz="12" w:space="0" w:color="auto"/>
              <w:bottom w:val="single" w:sz="12" w:space="0" w:color="auto"/>
              <w:right w:val="single" w:sz="12" w:space="0" w:color="auto"/>
            </w:tcBorders>
          </w:tcPr>
          <w:p w14:paraId="17A16033" w14:textId="13C3B474" w:rsidR="00026F9C" w:rsidRPr="00DE3D00" w:rsidRDefault="00026F9C" w:rsidP="004B1816">
            <w:pPr>
              <w:rPr>
                <w:rFonts w:ascii="UD デジタル 教科書体 N-R" w:eastAsia="UD デジタル 教科書体 N-R" w:hAnsi="ＭＳ ゴシック" w:cs="TmsRmn"/>
                <w:szCs w:val="21"/>
              </w:rPr>
            </w:pPr>
            <w:r w:rsidRPr="00DE3D00">
              <w:rPr>
                <w:rFonts w:ascii="UD デジタル 教科書体 N-R" w:eastAsia="UD デジタル 教科書体 N-R" w:hAnsi="ＭＳ ゴシック" w:cs="TmsRmn" w:hint="eastAsia"/>
                <w:szCs w:val="21"/>
              </w:rPr>
              <w:t>４．出品物の数量</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084"/>
              <w:gridCol w:w="4036"/>
            </w:tblGrid>
            <w:tr w:rsidR="00026F9C" w:rsidRPr="00DE3D00" w14:paraId="337A966A" w14:textId="77777777" w:rsidTr="004B1816">
              <w:trPr>
                <w:trHeight w:val="320"/>
                <w:jc w:val="center"/>
              </w:trPr>
              <w:tc>
                <w:tcPr>
                  <w:tcW w:w="4488" w:type="dxa"/>
                  <w:tcBorders>
                    <w:top w:val="single" w:sz="12" w:space="0" w:color="auto"/>
                    <w:bottom w:val="single" w:sz="4" w:space="0" w:color="auto"/>
                    <w:right w:val="single" w:sz="4" w:space="0" w:color="auto"/>
                  </w:tcBorders>
                  <w:shd w:val="clear" w:color="auto" w:fill="auto"/>
                  <w:vAlign w:val="center"/>
                </w:tcPr>
                <w:p w14:paraId="24F44066" w14:textId="77777777" w:rsidR="00026F9C" w:rsidRPr="00DE3D00" w:rsidRDefault="00026F9C" w:rsidP="004B1816">
                  <w:pPr>
                    <w:jc w:val="center"/>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出　品　物</w:t>
                  </w:r>
                </w:p>
              </w:tc>
              <w:tc>
                <w:tcPr>
                  <w:tcW w:w="4482" w:type="dxa"/>
                  <w:tcBorders>
                    <w:top w:val="single" w:sz="12" w:space="0" w:color="auto"/>
                    <w:bottom w:val="single" w:sz="4" w:space="0" w:color="auto"/>
                    <w:right w:val="single" w:sz="12" w:space="0" w:color="auto"/>
                  </w:tcBorders>
                  <w:shd w:val="clear" w:color="auto" w:fill="auto"/>
                  <w:vAlign w:val="center"/>
                </w:tcPr>
                <w:p w14:paraId="4957418D" w14:textId="77777777" w:rsidR="00026F9C" w:rsidRPr="00DE3D00" w:rsidRDefault="00026F9C" w:rsidP="004B1816">
                  <w:pPr>
                    <w:jc w:val="center"/>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数　　量</w:t>
                  </w:r>
                </w:p>
              </w:tc>
            </w:tr>
            <w:tr w:rsidR="00026F9C" w:rsidRPr="00DE3D00" w14:paraId="6AFFCF73" w14:textId="77777777" w:rsidTr="004B1816">
              <w:trPr>
                <w:trHeight w:val="447"/>
                <w:jc w:val="center"/>
              </w:trPr>
              <w:tc>
                <w:tcPr>
                  <w:tcW w:w="4488" w:type="dxa"/>
                  <w:tcBorders>
                    <w:top w:val="single" w:sz="4" w:space="0" w:color="auto"/>
                    <w:bottom w:val="single" w:sz="4" w:space="0" w:color="auto"/>
                  </w:tcBorders>
                  <w:shd w:val="clear" w:color="auto" w:fill="auto"/>
                  <w:vAlign w:val="center"/>
                </w:tcPr>
                <w:p w14:paraId="00E93255" w14:textId="77777777" w:rsidR="00026F9C" w:rsidRPr="0015793F" w:rsidRDefault="00026F9C" w:rsidP="004B1816">
                  <w:pPr>
                    <w:pStyle w:val="a3"/>
                    <w:numPr>
                      <w:ilvl w:val="0"/>
                      <w:numId w:val="2"/>
                    </w:numPr>
                    <w:ind w:leftChars="0"/>
                    <w:jc w:val="center"/>
                    <w:rPr>
                      <w:rFonts w:ascii="UD デジタル 教科書体 N-R" w:eastAsia="UD デジタル 教科書体 N-R" w:hAnsi="ＭＳ 明朝" w:cs="TmsRmn"/>
                      <w:szCs w:val="21"/>
                    </w:rPr>
                  </w:pPr>
                  <w:r w:rsidRPr="0015793F">
                    <w:rPr>
                      <w:rFonts w:ascii="UD デジタル 教科書体 N-R" w:eastAsia="UD デジタル 教科書体 N-R" w:hAnsi="ＭＳ 明朝" w:cs="TmsRmn" w:hint="eastAsia"/>
                      <w:szCs w:val="21"/>
                    </w:rPr>
                    <w:t>のうち煮干</w:t>
                  </w:r>
                </w:p>
              </w:tc>
              <w:tc>
                <w:tcPr>
                  <w:tcW w:w="4482" w:type="dxa"/>
                  <w:tcBorders>
                    <w:top w:val="single" w:sz="4" w:space="0" w:color="auto"/>
                    <w:bottom w:val="single" w:sz="4" w:space="0" w:color="auto"/>
                  </w:tcBorders>
                  <w:shd w:val="clear" w:color="auto" w:fill="auto"/>
                  <w:vAlign w:val="center"/>
                </w:tcPr>
                <w:p w14:paraId="0D3CA7D8" w14:textId="77777777" w:rsidR="00026F9C" w:rsidRPr="00DE3D00" w:rsidRDefault="00026F9C" w:rsidP="004B1816">
                  <w:pPr>
                    <w:jc w:val="center"/>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２㎏／箱</w:t>
                  </w:r>
                </w:p>
              </w:tc>
            </w:tr>
            <w:tr w:rsidR="00026F9C" w:rsidRPr="00DE3D00" w14:paraId="1A1D2C83" w14:textId="77777777" w:rsidTr="004B1816">
              <w:trPr>
                <w:trHeight w:val="411"/>
                <w:jc w:val="center"/>
              </w:trPr>
              <w:tc>
                <w:tcPr>
                  <w:tcW w:w="4488" w:type="dxa"/>
                  <w:tcBorders>
                    <w:top w:val="single" w:sz="4" w:space="0" w:color="auto"/>
                    <w:bottom w:val="single" w:sz="4" w:space="0" w:color="auto"/>
                  </w:tcBorders>
                  <w:shd w:val="clear" w:color="auto" w:fill="auto"/>
                  <w:vAlign w:val="center"/>
                </w:tcPr>
                <w:p w14:paraId="72C66D24" w14:textId="77777777" w:rsidR="00026F9C" w:rsidRPr="0015793F" w:rsidRDefault="00026F9C" w:rsidP="004B1816">
                  <w:pPr>
                    <w:pStyle w:val="a3"/>
                    <w:numPr>
                      <w:ilvl w:val="0"/>
                      <w:numId w:val="1"/>
                    </w:numPr>
                    <w:ind w:leftChars="0"/>
                    <w:jc w:val="center"/>
                    <w:rPr>
                      <w:rFonts w:ascii="UD デジタル 教科書体 N-R" w:eastAsia="UD デジタル 教科書体 N-R" w:hAnsi="ＭＳ 明朝" w:cs="TmsRmn"/>
                      <w:szCs w:val="21"/>
                    </w:rPr>
                  </w:pPr>
                  <w:r w:rsidRPr="0015793F">
                    <w:rPr>
                      <w:rFonts w:ascii="UD デジタル 教科書体 N-R" w:eastAsia="UD デジタル 教科書体 N-R" w:hAnsi="ＭＳ 明朝" w:cs="TmsRmn" w:hint="eastAsia"/>
                      <w:szCs w:val="21"/>
                    </w:rPr>
                    <w:t>の上記以外、②～⑪、⑫の下記以外、⑬～⑯の各製品</w:t>
                  </w:r>
                </w:p>
              </w:tc>
              <w:tc>
                <w:tcPr>
                  <w:tcW w:w="4482" w:type="dxa"/>
                  <w:tcBorders>
                    <w:top w:val="single" w:sz="4" w:space="0" w:color="auto"/>
                    <w:bottom w:val="single" w:sz="4" w:space="0" w:color="auto"/>
                  </w:tcBorders>
                  <w:shd w:val="clear" w:color="auto" w:fill="auto"/>
                  <w:vAlign w:val="center"/>
                </w:tcPr>
                <w:p w14:paraId="4155F823" w14:textId="77777777" w:rsidR="00026F9C" w:rsidRPr="00DE3D00" w:rsidRDefault="00026F9C" w:rsidP="004B1816">
                  <w:pPr>
                    <w:jc w:val="center"/>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限定はないが、食味用を用意すること</w:t>
                  </w:r>
                </w:p>
              </w:tc>
            </w:tr>
            <w:tr w:rsidR="00026F9C" w:rsidRPr="00DE3D00" w14:paraId="219F3380" w14:textId="77777777" w:rsidTr="004B1816">
              <w:trPr>
                <w:trHeight w:val="415"/>
                <w:jc w:val="center"/>
              </w:trPr>
              <w:tc>
                <w:tcPr>
                  <w:tcW w:w="4488" w:type="dxa"/>
                  <w:tcBorders>
                    <w:top w:val="single" w:sz="4" w:space="0" w:color="auto"/>
                    <w:bottom w:val="single" w:sz="12" w:space="0" w:color="auto"/>
                  </w:tcBorders>
                  <w:shd w:val="clear" w:color="auto" w:fill="auto"/>
                  <w:vAlign w:val="center"/>
                </w:tcPr>
                <w:p w14:paraId="6C41503D" w14:textId="77777777" w:rsidR="00026F9C" w:rsidRPr="00DE3D00" w:rsidRDefault="00026F9C" w:rsidP="004B1816">
                  <w:pPr>
                    <w:jc w:val="center"/>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⑫藻類加工品</w:t>
                  </w:r>
                </w:p>
              </w:tc>
              <w:tc>
                <w:tcPr>
                  <w:tcW w:w="4482" w:type="dxa"/>
                  <w:tcBorders>
                    <w:top w:val="single" w:sz="4" w:space="0" w:color="auto"/>
                    <w:bottom w:val="single" w:sz="12" w:space="0" w:color="auto"/>
                  </w:tcBorders>
                  <w:shd w:val="clear" w:color="auto" w:fill="auto"/>
                  <w:vAlign w:val="center"/>
                </w:tcPr>
                <w:p w14:paraId="20B02C46" w14:textId="77777777" w:rsidR="00026F9C" w:rsidRPr="00DE3D00" w:rsidRDefault="00026F9C" w:rsidP="004B1816">
                  <w:pPr>
                    <w:jc w:val="center"/>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板海苔は１束</w:t>
                  </w:r>
                </w:p>
              </w:tc>
            </w:tr>
          </w:tbl>
          <w:p w14:paraId="73878692" w14:textId="77777777" w:rsidR="00026F9C" w:rsidRPr="00DE3D00" w:rsidRDefault="00026F9C" w:rsidP="004B1816">
            <w:pPr>
              <w:ind w:leftChars="200" w:left="420"/>
              <w:rPr>
                <w:rFonts w:ascii="UD デジタル 教科書体 N-R" w:eastAsia="UD デジタル 教科書体 N-R" w:hAnsi="ＭＳ 明朝" w:cs="TmsRmn"/>
                <w:szCs w:val="21"/>
              </w:rPr>
            </w:pPr>
          </w:p>
        </w:tc>
      </w:tr>
    </w:tbl>
    <w:p w14:paraId="5ED1EE0C" w14:textId="77777777" w:rsidR="00026F9C" w:rsidRPr="00DE3D00" w:rsidRDefault="00026F9C" w:rsidP="00026F9C">
      <w:pPr>
        <w:rPr>
          <w:rFonts w:ascii="UD デジタル 教科書体 N-R" w:eastAsia="UD デジタル 教科書体 N-R" w:hAnsi="Times New Roman" w:cs="TmsRmn"/>
          <w:kern w:val="0"/>
          <w:szCs w:val="21"/>
        </w:rPr>
      </w:pPr>
    </w:p>
    <w:p w14:paraId="36A63872" w14:textId="77777777" w:rsidR="00026F9C" w:rsidRPr="00DE3D00" w:rsidRDefault="00026F9C" w:rsidP="00026F9C">
      <w:pPr>
        <w:jc w:val="center"/>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szCs w:val="21"/>
        </w:rPr>
        <w:lastRenderedPageBreak/>
        <w:t>長崎県水産製品品評会出品申込書</w:t>
      </w:r>
    </w:p>
    <w:p w14:paraId="21D05172" w14:textId="77777777" w:rsidR="00026F9C" w:rsidRPr="00DE3D00" w:rsidRDefault="00026F9C" w:rsidP="00026F9C">
      <w:pPr>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kern w:val="0"/>
          <w:szCs w:val="21"/>
        </w:rPr>
        <w:t xml:space="preserve">　出品者名称</w:t>
      </w:r>
      <w:r w:rsidRPr="00DE3D00">
        <w:rPr>
          <w:rFonts w:ascii="UD デジタル 教科書体 N-R" w:eastAsia="UD デジタル 教科書体 N-R" w:hAnsi="ＭＳ 明朝" w:cs="Times New Roman" w:hint="eastAsia"/>
          <w:bCs/>
          <w:szCs w:val="21"/>
        </w:rPr>
        <w:t>：</w:t>
      </w:r>
    </w:p>
    <w:p w14:paraId="4FD148B2" w14:textId="77777777" w:rsidR="00026F9C" w:rsidRPr="00DE3D00" w:rsidRDefault="00026F9C" w:rsidP="00026F9C">
      <w:pPr>
        <w:ind w:firstLineChars="100" w:firstLine="210"/>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szCs w:val="21"/>
        </w:rPr>
        <w:t>出品者住所：</w:t>
      </w:r>
    </w:p>
    <w:p w14:paraId="2ADEBD0A" w14:textId="77777777" w:rsidR="00026F9C" w:rsidRPr="00DE3D00" w:rsidRDefault="00026F9C" w:rsidP="00026F9C">
      <w:pPr>
        <w:ind w:firstLineChars="100" w:firstLine="210"/>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szCs w:val="21"/>
        </w:rPr>
        <w:t>電話番号：</w:t>
      </w:r>
    </w:p>
    <w:p w14:paraId="3E070372" w14:textId="77777777" w:rsidR="00026F9C" w:rsidRPr="00DE3D00" w:rsidRDefault="00026F9C" w:rsidP="00026F9C">
      <w:pPr>
        <w:ind w:firstLineChars="91" w:firstLine="191"/>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kern w:val="0"/>
          <w:szCs w:val="21"/>
        </w:rPr>
        <w:t>ＦＡＸ番号：</w:t>
      </w:r>
    </w:p>
    <w:p w14:paraId="2E1C0BF3" w14:textId="77777777" w:rsidR="00026F9C" w:rsidRPr="00DE3D00" w:rsidRDefault="00026F9C" w:rsidP="00026F9C">
      <w:pPr>
        <w:ind w:firstLineChars="88" w:firstLine="185"/>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kern w:val="0"/>
          <w:szCs w:val="21"/>
        </w:rPr>
        <w:t>メールアドレス：</w:t>
      </w:r>
    </w:p>
    <w:tbl>
      <w:tblPr>
        <w:tblW w:w="978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9"/>
        <w:gridCol w:w="3969"/>
        <w:gridCol w:w="2552"/>
        <w:gridCol w:w="2551"/>
      </w:tblGrid>
      <w:tr w:rsidR="00026F9C" w:rsidRPr="00DE3D00" w14:paraId="66D9E299" w14:textId="77777777" w:rsidTr="004B1816">
        <w:trPr>
          <w:trHeight w:val="426"/>
        </w:trPr>
        <w:tc>
          <w:tcPr>
            <w:tcW w:w="9781" w:type="dxa"/>
            <w:gridSpan w:val="4"/>
            <w:tcBorders>
              <w:top w:val="single" w:sz="12" w:space="0" w:color="auto"/>
              <w:left w:val="single" w:sz="12" w:space="0" w:color="auto"/>
              <w:right w:val="single" w:sz="12" w:space="0" w:color="auto"/>
            </w:tcBorders>
            <w:shd w:val="clear" w:color="auto" w:fill="auto"/>
            <w:vAlign w:val="center"/>
          </w:tcPr>
          <w:p w14:paraId="05033376" w14:textId="77777777" w:rsidR="00026F9C" w:rsidRPr="00DE3D00" w:rsidRDefault="00026F9C" w:rsidP="004B1816">
            <w:pPr>
              <w:jc w:val="center"/>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どの部門（水産加工Ⅰ類～Ⅴ類）に申し込むか</w:t>
            </w:r>
            <w:r w:rsidRPr="00DE3D00">
              <w:rPr>
                <w:rFonts w:ascii="UD デジタル 教科書体 N-R" w:eastAsia="UD デジタル 教科書体 N-R" w:hAnsi="ＭＳ 明朝" w:cs="Times New Roman" w:hint="eastAsia"/>
                <w:szCs w:val="21"/>
                <w:u w:val="wave"/>
              </w:rPr>
              <w:t>左の空欄に〇を記載してください</w:t>
            </w:r>
          </w:p>
        </w:tc>
      </w:tr>
      <w:tr w:rsidR="00026F9C" w:rsidRPr="00DE3D00" w14:paraId="616F5811" w14:textId="77777777" w:rsidTr="004B1816">
        <w:trPr>
          <w:trHeight w:val="443"/>
        </w:trPr>
        <w:tc>
          <w:tcPr>
            <w:tcW w:w="709" w:type="dxa"/>
            <w:tcBorders>
              <w:left w:val="single" w:sz="12" w:space="0" w:color="auto"/>
            </w:tcBorders>
            <w:shd w:val="clear" w:color="auto" w:fill="auto"/>
          </w:tcPr>
          <w:p w14:paraId="4FD6F247" w14:textId="77777777" w:rsidR="00026F9C" w:rsidRPr="00DE3D00" w:rsidRDefault="00026F9C" w:rsidP="004B1816">
            <w:pPr>
              <w:jc w:val="center"/>
              <w:rPr>
                <w:rFonts w:ascii="UD デジタル 教科書体 N-R" w:eastAsia="UD デジタル 教科書体 N-R" w:hAnsi="ＭＳ 明朝" w:cs="Times New Roman"/>
                <w:szCs w:val="21"/>
              </w:rPr>
            </w:pPr>
          </w:p>
        </w:tc>
        <w:tc>
          <w:tcPr>
            <w:tcW w:w="9072" w:type="dxa"/>
            <w:gridSpan w:val="3"/>
            <w:tcBorders>
              <w:right w:val="single" w:sz="12" w:space="0" w:color="auto"/>
            </w:tcBorders>
            <w:shd w:val="clear" w:color="auto" w:fill="auto"/>
            <w:vAlign w:val="center"/>
          </w:tcPr>
          <w:p w14:paraId="041980D0" w14:textId="77777777" w:rsidR="00026F9C" w:rsidRPr="00DE3D00" w:rsidRDefault="00026F9C" w:rsidP="004B1816">
            <w:pPr>
              <w:jc w:val="left"/>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水産加工Ⅰ類…</w:t>
            </w:r>
            <w:r w:rsidRPr="00DE3D00">
              <w:rPr>
                <w:rFonts w:ascii="UD デジタル 教科書体 N-R" w:eastAsia="UD デジタル 教科書体 N-R" w:hAnsi="ＭＳ 明朝" w:cs="TmsRmn" w:hint="eastAsia"/>
                <w:szCs w:val="21"/>
              </w:rPr>
              <w:t>乾製品、藻類加工品、節類</w:t>
            </w:r>
          </w:p>
        </w:tc>
      </w:tr>
      <w:tr w:rsidR="00026F9C" w:rsidRPr="00DE3D00" w14:paraId="5A1EC3F0" w14:textId="77777777" w:rsidTr="004B1816">
        <w:trPr>
          <w:trHeight w:val="435"/>
        </w:trPr>
        <w:tc>
          <w:tcPr>
            <w:tcW w:w="709" w:type="dxa"/>
            <w:tcBorders>
              <w:left w:val="single" w:sz="12" w:space="0" w:color="auto"/>
            </w:tcBorders>
            <w:shd w:val="clear" w:color="auto" w:fill="auto"/>
          </w:tcPr>
          <w:p w14:paraId="07928056" w14:textId="77777777" w:rsidR="00026F9C" w:rsidRPr="00DE3D00" w:rsidRDefault="00026F9C" w:rsidP="004B1816">
            <w:pPr>
              <w:jc w:val="center"/>
              <w:rPr>
                <w:rFonts w:ascii="UD デジタル 教科書体 N-R" w:eastAsia="UD デジタル 教科書体 N-R" w:hAnsi="ＭＳ 明朝" w:cs="Times New Roman"/>
                <w:szCs w:val="21"/>
              </w:rPr>
            </w:pPr>
          </w:p>
        </w:tc>
        <w:tc>
          <w:tcPr>
            <w:tcW w:w="9072" w:type="dxa"/>
            <w:gridSpan w:val="3"/>
            <w:tcBorders>
              <w:right w:val="single" w:sz="12" w:space="0" w:color="auto"/>
            </w:tcBorders>
            <w:shd w:val="clear" w:color="auto" w:fill="auto"/>
            <w:vAlign w:val="center"/>
          </w:tcPr>
          <w:p w14:paraId="1A5215E5" w14:textId="77777777" w:rsidR="00026F9C" w:rsidRPr="00DE3D00" w:rsidRDefault="00026F9C" w:rsidP="004B1816">
            <w:pPr>
              <w:jc w:val="left"/>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水産加工Ⅱ類…</w:t>
            </w:r>
            <w:r w:rsidRPr="00DE3D00">
              <w:rPr>
                <w:rFonts w:ascii="UD デジタル 教科書体 N-R" w:eastAsia="UD デジタル 教科書体 N-R" w:hAnsi="ＭＳ 明朝" w:cs="TmsRmn" w:hint="eastAsia"/>
                <w:szCs w:val="21"/>
              </w:rPr>
              <w:t>ねり製品</w:t>
            </w:r>
          </w:p>
        </w:tc>
      </w:tr>
      <w:tr w:rsidR="00026F9C" w:rsidRPr="00DE3D00" w14:paraId="4E93A1DB" w14:textId="77777777" w:rsidTr="004B1816">
        <w:trPr>
          <w:trHeight w:val="466"/>
        </w:trPr>
        <w:tc>
          <w:tcPr>
            <w:tcW w:w="709" w:type="dxa"/>
            <w:tcBorders>
              <w:left w:val="single" w:sz="12" w:space="0" w:color="auto"/>
            </w:tcBorders>
            <w:shd w:val="clear" w:color="auto" w:fill="auto"/>
          </w:tcPr>
          <w:p w14:paraId="694FAE8B" w14:textId="77777777" w:rsidR="00026F9C" w:rsidRPr="00DE3D00" w:rsidRDefault="00026F9C" w:rsidP="004B1816">
            <w:pPr>
              <w:jc w:val="center"/>
              <w:rPr>
                <w:rFonts w:ascii="UD デジタル 教科書体 N-R" w:eastAsia="UD デジタル 教科書体 N-R" w:hAnsi="ＭＳ 明朝" w:cs="Times New Roman"/>
                <w:szCs w:val="21"/>
              </w:rPr>
            </w:pPr>
          </w:p>
        </w:tc>
        <w:tc>
          <w:tcPr>
            <w:tcW w:w="9072" w:type="dxa"/>
            <w:gridSpan w:val="3"/>
            <w:tcBorders>
              <w:right w:val="single" w:sz="12" w:space="0" w:color="auto"/>
            </w:tcBorders>
            <w:shd w:val="clear" w:color="auto" w:fill="auto"/>
            <w:vAlign w:val="center"/>
          </w:tcPr>
          <w:p w14:paraId="30E7FAF7" w14:textId="77777777" w:rsidR="00026F9C" w:rsidRPr="00DE3D00" w:rsidRDefault="00026F9C" w:rsidP="004B1816">
            <w:pPr>
              <w:jc w:val="left"/>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水産加工Ⅲ類…</w:t>
            </w:r>
            <w:r w:rsidRPr="00DE3D00">
              <w:rPr>
                <w:rFonts w:ascii="UD デジタル 教科書体 N-R" w:eastAsia="UD デジタル 教科書体 N-R" w:hAnsi="ＭＳ 明朝" w:cs="TmsRmn" w:hint="eastAsia"/>
                <w:szCs w:val="21"/>
              </w:rPr>
              <w:t>塩乾品、塩蔵品、燻製、水産漬け物、塩辛類、魚醤油・エキス製品</w:t>
            </w:r>
          </w:p>
        </w:tc>
      </w:tr>
      <w:tr w:rsidR="00026F9C" w:rsidRPr="00DE3D00" w14:paraId="72026458" w14:textId="77777777" w:rsidTr="004B1816">
        <w:trPr>
          <w:trHeight w:val="420"/>
        </w:trPr>
        <w:tc>
          <w:tcPr>
            <w:tcW w:w="709" w:type="dxa"/>
            <w:tcBorders>
              <w:left w:val="single" w:sz="12" w:space="0" w:color="auto"/>
            </w:tcBorders>
            <w:shd w:val="clear" w:color="auto" w:fill="auto"/>
          </w:tcPr>
          <w:p w14:paraId="10B53D61" w14:textId="77777777" w:rsidR="00026F9C" w:rsidRPr="00DE3D00" w:rsidRDefault="00026F9C" w:rsidP="004B1816">
            <w:pPr>
              <w:jc w:val="center"/>
              <w:rPr>
                <w:rFonts w:ascii="UD デジタル 教科書体 N-R" w:eastAsia="UD デジタル 教科書体 N-R" w:hAnsi="ＭＳ 明朝" w:cs="Times New Roman"/>
                <w:szCs w:val="21"/>
              </w:rPr>
            </w:pPr>
          </w:p>
        </w:tc>
        <w:tc>
          <w:tcPr>
            <w:tcW w:w="9072" w:type="dxa"/>
            <w:gridSpan w:val="3"/>
            <w:tcBorders>
              <w:right w:val="single" w:sz="12" w:space="0" w:color="auto"/>
            </w:tcBorders>
            <w:shd w:val="clear" w:color="auto" w:fill="auto"/>
            <w:vAlign w:val="center"/>
          </w:tcPr>
          <w:p w14:paraId="14007E85" w14:textId="77777777" w:rsidR="00026F9C" w:rsidRPr="00DE3D00" w:rsidRDefault="00026F9C" w:rsidP="004B1816">
            <w:pPr>
              <w:jc w:val="left"/>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水産加工Ⅳ類…</w:t>
            </w:r>
            <w:r w:rsidRPr="00DE3D00">
              <w:rPr>
                <w:rFonts w:ascii="UD デジタル 教科書体 N-R" w:eastAsia="UD デジタル 教科書体 N-R" w:hAnsi="ＭＳ 明朝" w:cs="TmsRmn" w:hint="eastAsia"/>
                <w:szCs w:val="21"/>
              </w:rPr>
              <w:t>調味加工品、調理冷凍食品、生食製品、魚卵加工品、缶詰、佃煮</w:t>
            </w:r>
          </w:p>
        </w:tc>
      </w:tr>
      <w:tr w:rsidR="00026F9C" w:rsidRPr="00DE3D00" w14:paraId="69EA713C" w14:textId="77777777" w:rsidTr="004B1816">
        <w:trPr>
          <w:trHeight w:val="435"/>
        </w:trPr>
        <w:tc>
          <w:tcPr>
            <w:tcW w:w="709" w:type="dxa"/>
            <w:tcBorders>
              <w:left w:val="single" w:sz="12" w:space="0" w:color="auto"/>
            </w:tcBorders>
            <w:shd w:val="clear" w:color="auto" w:fill="auto"/>
          </w:tcPr>
          <w:p w14:paraId="60D06E5E" w14:textId="77777777" w:rsidR="00026F9C" w:rsidRPr="00DE3D00" w:rsidRDefault="00026F9C" w:rsidP="004B1816">
            <w:pPr>
              <w:jc w:val="center"/>
              <w:rPr>
                <w:rFonts w:ascii="UD デジタル 教科書体 N-R" w:eastAsia="UD デジタル 教科書体 N-R" w:hAnsi="ＭＳ 明朝" w:cs="Times New Roman"/>
                <w:szCs w:val="21"/>
              </w:rPr>
            </w:pPr>
          </w:p>
        </w:tc>
        <w:tc>
          <w:tcPr>
            <w:tcW w:w="9072" w:type="dxa"/>
            <w:gridSpan w:val="3"/>
            <w:tcBorders>
              <w:right w:val="single" w:sz="12" w:space="0" w:color="auto"/>
            </w:tcBorders>
            <w:shd w:val="clear" w:color="auto" w:fill="auto"/>
            <w:vAlign w:val="center"/>
          </w:tcPr>
          <w:p w14:paraId="3726E34A" w14:textId="77777777" w:rsidR="00026F9C" w:rsidRPr="00DE3D00" w:rsidRDefault="00026F9C" w:rsidP="004B1816">
            <w:pPr>
              <w:jc w:val="left"/>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水産加工Ⅴ類…</w:t>
            </w:r>
            <w:r w:rsidRPr="00DE3D00">
              <w:rPr>
                <w:rFonts w:ascii="UD デジタル 教科書体 N-R" w:eastAsia="UD デジタル 教科書体 N-R" w:hAnsi="ＭＳ 明朝" w:cs="TmsRmn" w:hint="eastAsia"/>
                <w:szCs w:val="21"/>
              </w:rPr>
              <w:t>デザインに関する範囲</w:t>
            </w:r>
          </w:p>
        </w:tc>
      </w:tr>
      <w:tr w:rsidR="00026F9C" w:rsidRPr="00DE3D00" w14:paraId="5DD94398" w14:textId="77777777" w:rsidTr="004B1816">
        <w:trPr>
          <w:trHeight w:val="495"/>
        </w:trPr>
        <w:tc>
          <w:tcPr>
            <w:tcW w:w="4678" w:type="dxa"/>
            <w:gridSpan w:val="2"/>
            <w:tcBorders>
              <w:left w:val="single" w:sz="12" w:space="0" w:color="auto"/>
            </w:tcBorders>
            <w:shd w:val="clear" w:color="auto" w:fill="auto"/>
            <w:vAlign w:val="center"/>
          </w:tcPr>
          <w:p w14:paraId="62070574" w14:textId="77777777" w:rsidR="00026F9C" w:rsidRPr="00DE3D00" w:rsidRDefault="00026F9C" w:rsidP="004B1816">
            <w:pPr>
              <w:jc w:val="center"/>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商品名（正式名称）</w:t>
            </w:r>
          </w:p>
        </w:tc>
        <w:tc>
          <w:tcPr>
            <w:tcW w:w="2552" w:type="dxa"/>
            <w:shd w:val="clear" w:color="auto" w:fill="auto"/>
            <w:vAlign w:val="center"/>
          </w:tcPr>
          <w:p w14:paraId="42691A3E" w14:textId="77777777" w:rsidR="00026F9C" w:rsidRPr="00DE3D00" w:rsidRDefault="00026F9C" w:rsidP="004B1816">
            <w:pPr>
              <w:jc w:val="center"/>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商品規格</w:t>
            </w:r>
          </w:p>
        </w:tc>
        <w:tc>
          <w:tcPr>
            <w:tcW w:w="2551" w:type="dxa"/>
            <w:tcBorders>
              <w:right w:val="single" w:sz="12" w:space="0" w:color="auto"/>
            </w:tcBorders>
            <w:shd w:val="clear" w:color="auto" w:fill="auto"/>
            <w:vAlign w:val="center"/>
          </w:tcPr>
          <w:p w14:paraId="552093F7" w14:textId="77777777" w:rsidR="00026F9C" w:rsidRPr="00DE3D00" w:rsidRDefault="00026F9C" w:rsidP="004B1816">
            <w:pPr>
              <w:jc w:val="center"/>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参考上代（税込）</w:t>
            </w:r>
          </w:p>
        </w:tc>
      </w:tr>
      <w:tr w:rsidR="00026F9C" w:rsidRPr="00DE3D00" w14:paraId="5E611818" w14:textId="77777777" w:rsidTr="004B1816">
        <w:tc>
          <w:tcPr>
            <w:tcW w:w="4678" w:type="dxa"/>
            <w:gridSpan w:val="2"/>
            <w:tcBorders>
              <w:left w:val="single" w:sz="12" w:space="0" w:color="auto"/>
            </w:tcBorders>
            <w:shd w:val="clear" w:color="auto" w:fill="auto"/>
          </w:tcPr>
          <w:p w14:paraId="73030864" w14:textId="77777777" w:rsidR="00026F9C" w:rsidRPr="00DE3D00" w:rsidRDefault="00026F9C" w:rsidP="004B1816">
            <w:pPr>
              <w:rPr>
                <w:rFonts w:ascii="UD デジタル 教科書体 N-R" w:eastAsia="UD デジタル 教科書体 N-R" w:hAnsi="ＭＳ 明朝" w:cs="Times New Roman"/>
                <w:szCs w:val="21"/>
              </w:rPr>
            </w:pPr>
          </w:p>
        </w:tc>
        <w:tc>
          <w:tcPr>
            <w:tcW w:w="2552" w:type="dxa"/>
            <w:shd w:val="clear" w:color="auto" w:fill="auto"/>
          </w:tcPr>
          <w:p w14:paraId="5665CCED" w14:textId="77777777" w:rsidR="00026F9C" w:rsidRPr="00DE3D00" w:rsidRDefault="00026F9C" w:rsidP="004B1816">
            <w:pPr>
              <w:rPr>
                <w:rFonts w:ascii="UD デジタル 教科書体 N-R" w:eastAsia="UD デジタル 教科書体 N-R" w:hAnsi="ＭＳ 明朝" w:cs="Times New Roman"/>
                <w:szCs w:val="21"/>
              </w:rPr>
            </w:pPr>
          </w:p>
        </w:tc>
        <w:tc>
          <w:tcPr>
            <w:tcW w:w="2551" w:type="dxa"/>
            <w:tcBorders>
              <w:right w:val="single" w:sz="12" w:space="0" w:color="auto"/>
            </w:tcBorders>
            <w:shd w:val="clear" w:color="auto" w:fill="auto"/>
          </w:tcPr>
          <w:p w14:paraId="1A738FD1" w14:textId="77777777" w:rsidR="00026F9C" w:rsidRPr="00DE3D00" w:rsidRDefault="00026F9C" w:rsidP="004B1816">
            <w:pPr>
              <w:rPr>
                <w:rFonts w:ascii="UD デジタル 教科書体 N-R" w:eastAsia="UD デジタル 教科書体 N-R" w:hAnsi="ＭＳ 明朝" w:cs="Times New Roman"/>
                <w:szCs w:val="21"/>
              </w:rPr>
            </w:pPr>
          </w:p>
        </w:tc>
      </w:tr>
      <w:tr w:rsidR="00026F9C" w:rsidRPr="00DE3D00" w14:paraId="74201361" w14:textId="77777777" w:rsidTr="004B1816">
        <w:trPr>
          <w:trHeight w:val="1203"/>
        </w:trPr>
        <w:tc>
          <w:tcPr>
            <w:tcW w:w="9781" w:type="dxa"/>
            <w:gridSpan w:val="4"/>
            <w:tcBorders>
              <w:left w:val="single" w:sz="12" w:space="0" w:color="auto"/>
              <w:bottom w:val="single" w:sz="12" w:space="0" w:color="auto"/>
              <w:right w:val="single" w:sz="12" w:space="0" w:color="auto"/>
            </w:tcBorders>
            <w:shd w:val="clear" w:color="auto" w:fill="auto"/>
          </w:tcPr>
          <w:p w14:paraId="4DE64262" w14:textId="77777777" w:rsidR="00026F9C" w:rsidRPr="00DE3D00" w:rsidRDefault="00026F9C" w:rsidP="004B1816">
            <w:pPr>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商品の説明</w:t>
            </w:r>
          </w:p>
          <w:p w14:paraId="158D9880" w14:textId="77777777" w:rsidR="00026F9C" w:rsidRPr="00DE3D00" w:rsidRDefault="00026F9C" w:rsidP="004B1816">
            <w:pPr>
              <w:ind w:left="210" w:hangingChars="100" w:hanging="210"/>
              <w:rPr>
                <w:rFonts w:ascii="UD デジタル 教科書体 N-R" w:eastAsia="UD デジタル 教科書体 N-R" w:hAnsi="ＭＳ 明朝" w:cs="Times New Roman"/>
                <w:szCs w:val="21"/>
              </w:rPr>
            </w:pPr>
            <w:r w:rsidRPr="00DE3D00">
              <w:rPr>
                <w:rFonts w:ascii="UD デジタル 教科書体 N-R" w:eastAsia="UD デジタル 教科書体 N-R" w:hAnsi="ＭＳ 明朝" w:cs="Times New Roman" w:hint="eastAsia"/>
                <w:szCs w:val="21"/>
              </w:rPr>
              <w:t>（原材料や製法へのこだわり等、商品の特色をアピールしてください。受賞された場合、この商品説明を含め、お名前、</w:t>
            </w:r>
            <w:r w:rsidRPr="00DE3D00">
              <w:rPr>
                <w:rFonts w:ascii="UD デジタル 教科書体 N-R" w:eastAsia="UD デジタル 教科書体 N-R" w:hAnsi="ＭＳ 明朝" w:cs="Times New Roman" w:hint="eastAsia"/>
                <w:bCs/>
                <w:szCs w:val="21"/>
              </w:rPr>
              <w:t>住所、電話番号、商品名を入賞作品紹介パンフレットに掲載する予定です。）</w:t>
            </w:r>
          </w:p>
        </w:tc>
      </w:tr>
    </w:tbl>
    <w:p w14:paraId="0D9468E0" w14:textId="77777777" w:rsidR="00026F9C" w:rsidRPr="00DE3D00" w:rsidRDefault="00026F9C" w:rsidP="00026F9C">
      <w:pPr>
        <w:rPr>
          <w:rFonts w:ascii="UD デジタル 教科書体 N-R" w:eastAsia="UD デジタル 教科書体 N-R" w:hAnsi="ＭＳ 明朝" w:cs="TmsRmn"/>
          <w:szCs w:val="21"/>
        </w:rPr>
      </w:pPr>
      <w:r w:rsidRPr="00DE3D00">
        <w:rPr>
          <w:rFonts w:ascii="UD デジタル 教科書体 N-R" w:eastAsia="UD デジタル 教科書体 N-R" w:hAnsi="ＭＳ 明朝" w:cs="TmsRmn" w:hint="eastAsia"/>
          <w:szCs w:val="21"/>
        </w:rPr>
        <w:t>※申込書は出品する1商品ごとに1枚を提出して下さい。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940"/>
      </w:tblGrid>
      <w:tr w:rsidR="00026F9C" w:rsidRPr="00DE3D00" w14:paraId="0D1252CF" w14:textId="77777777" w:rsidTr="004B1816">
        <w:trPr>
          <w:trHeight w:val="824"/>
        </w:trPr>
        <w:tc>
          <w:tcPr>
            <w:tcW w:w="5940" w:type="dxa"/>
          </w:tcPr>
          <w:p w14:paraId="11881DF0" w14:textId="77777777" w:rsidR="00026F9C" w:rsidRPr="00DE3D00" w:rsidRDefault="00026F9C" w:rsidP="004B1816">
            <w:pPr>
              <w:ind w:left="180"/>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szCs w:val="21"/>
              </w:rPr>
              <w:t>(申込・問合せ先)</w:t>
            </w:r>
          </w:p>
          <w:p w14:paraId="2DF13B62" w14:textId="77777777" w:rsidR="00026F9C" w:rsidRPr="00DE3D00" w:rsidRDefault="00026F9C" w:rsidP="004B1816">
            <w:pPr>
              <w:ind w:left="180"/>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szCs w:val="21"/>
              </w:rPr>
              <w:t>(一社)　長崎県水産加工振興協会　宛</w:t>
            </w:r>
          </w:p>
          <w:p w14:paraId="1A7FE51D" w14:textId="77777777" w:rsidR="00026F9C" w:rsidRPr="00DE3D00" w:rsidRDefault="00026F9C" w:rsidP="004B1816">
            <w:pPr>
              <w:ind w:left="180"/>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szCs w:val="21"/>
              </w:rPr>
              <w:t>〒851-2211　長崎市京泊3-3-1　B-68</w:t>
            </w:r>
          </w:p>
          <w:p w14:paraId="37853A17" w14:textId="77777777" w:rsidR="00026F9C" w:rsidRPr="00DE3D00" w:rsidRDefault="00026F9C" w:rsidP="004B1816">
            <w:pPr>
              <w:ind w:left="180"/>
              <w:rPr>
                <w:rFonts w:ascii="UD デジタル 教科書体 N-R" w:eastAsia="UD デジタル 教科書体 N-R" w:hAnsi="ＭＳ 明朝" w:cs="Times New Roman"/>
                <w:bCs/>
                <w:szCs w:val="21"/>
              </w:rPr>
            </w:pPr>
            <w:r w:rsidRPr="00DE3D00">
              <w:rPr>
                <w:rFonts w:ascii="UD デジタル 教科書体 N-R" w:eastAsia="UD デジタル 教科書体 N-R" w:hAnsi="ＭＳ 明朝" w:cs="Times New Roman" w:hint="eastAsia"/>
                <w:bCs/>
                <w:szCs w:val="21"/>
              </w:rPr>
              <w:t>ＴＥＬ 095-850-3861  ＦＡＸ　095-801-6130</w:t>
            </w:r>
          </w:p>
        </w:tc>
      </w:tr>
    </w:tbl>
    <w:p w14:paraId="06383732" w14:textId="77777777" w:rsidR="00026F9C" w:rsidRPr="00026F9C" w:rsidRDefault="00026F9C"/>
    <w:sectPr w:rsidR="00026F9C" w:rsidRPr="00026F9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851A5"/>
    <w:multiLevelType w:val="hybridMultilevel"/>
    <w:tmpl w:val="08A06518"/>
    <w:lvl w:ilvl="0" w:tplc="B36CEA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4BB37A7"/>
    <w:multiLevelType w:val="hybridMultilevel"/>
    <w:tmpl w:val="D5E8E61C"/>
    <w:lvl w:ilvl="0" w:tplc="198A3F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05600992">
    <w:abstractNumId w:val="1"/>
  </w:num>
  <w:num w:numId="2" w16cid:durableId="162858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F9C"/>
    <w:rsid w:val="00026F9C"/>
    <w:rsid w:val="004F635C"/>
    <w:rsid w:val="005A3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77856E"/>
  <w15:chartTrackingRefBased/>
  <w15:docId w15:val="{4E702BF8-9762-4FD4-8256-9BBD797B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F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