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C682" w14:textId="77DDB42E" w:rsidR="00601326" w:rsidRPr="00D36709"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様式第</w:t>
      </w:r>
      <w:r w:rsidR="00D36709">
        <w:rPr>
          <w:rFonts w:ascii="UD デジタル 教科書体 NP-R" w:eastAsia="UD デジタル 教科書体 NP-R" w:hAnsi="ＭＳ ゴシック" w:cs="ＭＳ ゴシック" w:hint="eastAsia"/>
        </w:rPr>
        <w:t>9</w:t>
      </w:r>
      <w:r w:rsidRPr="005058A5">
        <w:rPr>
          <w:rFonts w:ascii="UD デジタル 教科書体 NP-R" w:eastAsia="UD デジタル 教科書体 NP-R" w:hAnsi="ＭＳ ゴシック" w:cs="ＭＳ ゴシック" w:hint="eastAsia"/>
        </w:rPr>
        <w:t>号（第1</w:t>
      </w:r>
      <w:r w:rsidR="00D36709">
        <w:rPr>
          <w:rFonts w:ascii="UD デジタル 教科書体 NP-R" w:eastAsia="UD デジタル 教科書体 NP-R" w:hAnsi="ＭＳ ゴシック" w:cs="ＭＳ ゴシック"/>
        </w:rPr>
        <w:t>1</w:t>
      </w:r>
      <w:r w:rsidRPr="005058A5">
        <w:rPr>
          <w:rFonts w:ascii="UD デジタル 教科書体 NP-R" w:eastAsia="UD デジタル 教科書体 NP-R" w:hAnsi="ＭＳ ゴシック" w:cs="ＭＳ ゴシック" w:hint="eastAsia"/>
        </w:rPr>
        <w:t>条関係）</w:t>
      </w:r>
    </w:p>
    <w:p w14:paraId="04462699"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年　　月　　日</w:t>
      </w:r>
    </w:p>
    <w:p w14:paraId="124365FF" w14:textId="77777777" w:rsidR="00601326" w:rsidRPr="005058A5" w:rsidRDefault="00601326" w:rsidP="00601326">
      <w:pPr>
        <w:pStyle w:val="Ver8"/>
        <w:rPr>
          <w:rFonts w:ascii="UD デジタル 教科書体 NP-R" w:eastAsia="UD デジタル 教科書体 NP-R" w:hAnsi="ＭＳ ゴシック" w:cs="Times New Roman"/>
        </w:rPr>
      </w:pPr>
    </w:p>
    <w:p w14:paraId="3EAC93C5" w14:textId="77777777" w:rsidR="00601326" w:rsidRPr="005058A5" w:rsidRDefault="00601326" w:rsidP="00601326">
      <w:pPr>
        <w:pStyle w:val="Ver8"/>
        <w:ind w:firstLineChars="200" w:firstLine="440"/>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長 崎 県 知 事　　　　　　　　　様</w:t>
      </w:r>
    </w:p>
    <w:p w14:paraId="7DADC5E1" w14:textId="77777777" w:rsidR="00601326" w:rsidRPr="005058A5" w:rsidRDefault="00601326" w:rsidP="00601326">
      <w:pPr>
        <w:pStyle w:val="Ver8"/>
        <w:rPr>
          <w:rFonts w:ascii="UD デジタル 教科書体 NP-R" w:eastAsia="UD デジタル 教科書体 NP-R" w:hAnsi="ＭＳ ゴシック" w:cs="Times New Roman"/>
        </w:rPr>
      </w:pPr>
    </w:p>
    <w:p w14:paraId="0E8D365D"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住　　　　　所</w:t>
      </w:r>
    </w:p>
    <w:p w14:paraId="5A6B375E"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w:t>
      </w:r>
      <w:r w:rsidRPr="00601326">
        <w:rPr>
          <w:rFonts w:ascii="UD デジタル 教科書体 NP-R" w:eastAsia="UD デジタル 教科書体 NP-R" w:hAnsi="ＭＳ ゴシック" w:cs="ＭＳ ゴシック" w:hint="eastAsia"/>
          <w:spacing w:val="55"/>
          <w:fitText w:val="1540" w:id="-1300581630"/>
        </w:rPr>
        <w:t>法人の名</w:t>
      </w:r>
      <w:r w:rsidRPr="00601326">
        <w:rPr>
          <w:rFonts w:ascii="UD デジタル 教科書体 NP-R" w:eastAsia="UD デジタル 教科書体 NP-R" w:hAnsi="ＭＳ ゴシック" w:cs="ＭＳ ゴシック" w:hint="eastAsia"/>
          <w:fitText w:val="1540" w:id="-1300581630"/>
        </w:rPr>
        <w:t>称</w:t>
      </w:r>
    </w:p>
    <w:p w14:paraId="5E380A15"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代表者職・氏名　　　　　　　　　　　　</w:t>
      </w:r>
    </w:p>
    <w:p w14:paraId="26E7A7EA" w14:textId="77777777" w:rsidR="00601326" w:rsidRPr="005058A5" w:rsidRDefault="00601326" w:rsidP="00601326">
      <w:pPr>
        <w:pStyle w:val="Ver8"/>
        <w:rPr>
          <w:rFonts w:ascii="UD デジタル 教科書体 NP-R" w:eastAsia="UD デジタル 教科書体 NP-R" w:hAnsi="ＭＳ ゴシック" w:cs="Times New Roman"/>
        </w:rPr>
      </w:pPr>
    </w:p>
    <w:p w14:paraId="20217F25" w14:textId="5BB314DA" w:rsidR="00601326" w:rsidRPr="005058A5" w:rsidRDefault="00601326" w:rsidP="00601326">
      <w:pPr>
        <w:pStyle w:val="Ver8"/>
        <w:jc w:val="center"/>
        <w:rPr>
          <w:rFonts w:ascii="UD デジタル 教科書体 NP-R" w:eastAsia="UD デジタル 教科書体 NP-R" w:hAnsi="ＭＳ ゴシック" w:cs="Times New Roman"/>
          <w:b/>
          <w:sz w:val="24"/>
          <w:szCs w:val="24"/>
        </w:rPr>
      </w:pPr>
      <w:r>
        <w:rPr>
          <w:rFonts w:ascii="UD デジタル 教科書体 NP-R" w:eastAsia="UD デジタル 教科書体 NP-R" w:hAnsi="ＭＳ ゴシック" w:cs="ＭＳ Ｐ明朝" w:hint="eastAsia"/>
          <w:b/>
          <w:spacing w:val="2"/>
          <w:sz w:val="24"/>
          <w:szCs w:val="24"/>
        </w:rPr>
        <w:t>介護</w:t>
      </w:r>
      <w:r w:rsidR="007F2401" w:rsidRPr="007F2401">
        <w:rPr>
          <w:rFonts w:ascii="UD デジタル 教科書体 NP-R" w:eastAsia="UD デジタル 教科書体 NP-R" w:hAnsi="ＭＳ ゴシック" w:cs="ＭＳ Ｐ明朝" w:hint="eastAsia"/>
          <w:b/>
          <w:spacing w:val="2"/>
          <w:sz w:val="24"/>
          <w:szCs w:val="24"/>
        </w:rPr>
        <w:t>テクノロジー普及促進</w:t>
      </w:r>
      <w:r w:rsidR="000B5685">
        <w:rPr>
          <w:rFonts w:ascii="UD デジタル 教科書体 NP-R" w:eastAsia="UD デジタル 教科書体 NP-R" w:hAnsi="ＭＳ ゴシック" w:cs="ＭＳ Ｐ明朝" w:hint="eastAsia"/>
          <w:b/>
          <w:spacing w:val="2"/>
          <w:sz w:val="24"/>
          <w:szCs w:val="24"/>
        </w:rPr>
        <w:t>補助金</w:t>
      </w:r>
      <w:r>
        <w:rPr>
          <w:rFonts w:ascii="UD デジタル 教科書体 NP-R" w:eastAsia="UD デジタル 教科書体 NP-R" w:hAnsi="ＭＳ ゴシック" w:cs="ＭＳ Ｐ明朝" w:hint="eastAsia"/>
          <w:b/>
          <w:spacing w:val="2"/>
          <w:sz w:val="24"/>
          <w:szCs w:val="24"/>
        </w:rPr>
        <w:t>に係る補助事業</w:t>
      </w:r>
      <w:r w:rsidRPr="005058A5">
        <w:rPr>
          <w:rFonts w:ascii="UD デジタル 教科書体 NP-R" w:eastAsia="UD デジタル 教科書体 NP-R" w:hAnsi="ＭＳ ゴシック" w:cs="ＭＳ ゴシック" w:hint="eastAsia"/>
          <w:b/>
          <w:sz w:val="24"/>
          <w:szCs w:val="24"/>
        </w:rPr>
        <w:t>遅延等報告書</w:t>
      </w:r>
    </w:p>
    <w:p w14:paraId="40177EB1" w14:textId="77777777" w:rsidR="00601326" w:rsidRPr="005058A5" w:rsidRDefault="00601326" w:rsidP="00601326">
      <w:pPr>
        <w:pStyle w:val="Ver8"/>
        <w:rPr>
          <w:rFonts w:ascii="UD デジタル 教科書体 NP-R" w:eastAsia="UD デジタル 教科書体 NP-R" w:hAnsi="ＭＳ ゴシック" w:cs="Times New Roman"/>
        </w:rPr>
      </w:pPr>
    </w:p>
    <w:p w14:paraId="60641461" w14:textId="77777777" w:rsidR="00601326" w:rsidRPr="005058A5" w:rsidRDefault="00601326" w:rsidP="00601326">
      <w:pPr>
        <w:pStyle w:val="Ver8"/>
        <w:ind w:left="220"/>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年　　月　　日付け　　　　　第  　　　号をもって交付決定の通知があった上記の補助事業に係る事故について、長崎県補助金等交付規則（昭和</w:t>
      </w:r>
      <w:r w:rsidRPr="005058A5">
        <w:rPr>
          <w:rFonts w:ascii="UD デジタル 教科書体 NP-R" w:eastAsia="UD デジタル 教科書体 NP-R" w:hAnsi="ＭＳ ゴシック" w:hint="eastAsia"/>
        </w:rPr>
        <w:t>40</w:t>
      </w:r>
      <w:r w:rsidRPr="005058A5">
        <w:rPr>
          <w:rFonts w:ascii="UD デジタル 教科書体 NP-R" w:eastAsia="UD デジタル 教科書体 NP-R" w:hAnsi="ＭＳ ゴシック" w:cs="ＭＳ ゴシック" w:hint="eastAsia"/>
        </w:rPr>
        <w:t>年長崎県規則第</w:t>
      </w:r>
      <w:r w:rsidRPr="005058A5">
        <w:rPr>
          <w:rFonts w:ascii="UD デジタル 教科書体 NP-R" w:eastAsia="UD デジタル 教科書体 NP-R" w:hAnsi="ＭＳ ゴシック" w:hint="eastAsia"/>
        </w:rPr>
        <w:t>16</w:t>
      </w:r>
      <w:r w:rsidRPr="005058A5">
        <w:rPr>
          <w:rFonts w:ascii="UD デジタル 教科書体 NP-R" w:eastAsia="UD デジタル 教科書体 NP-R" w:hAnsi="ＭＳ ゴシック" w:cs="ＭＳ ゴシック" w:hint="eastAsia"/>
        </w:rPr>
        <w:t>号）第</w:t>
      </w:r>
      <w:r w:rsidRPr="005058A5">
        <w:rPr>
          <w:rFonts w:ascii="UD デジタル 教科書体 NP-R" w:eastAsia="UD デジタル 教科書体 NP-R" w:hAnsi="ＭＳ ゴシック" w:hint="eastAsia"/>
        </w:rPr>
        <w:t>11</w:t>
      </w:r>
      <w:r w:rsidRPr="005058A5">
        <w:rPr>
          <w:rFonts w:ascii="UD デジタル 教科書体 NP-R" w:eastAsia="UD デジタル 教科書体 NP-R" w:hAnsi="ＭＳ ゴシック" w:cs="ＭＳ ゴシック" w:hint="eastAsia"/>
        </w:rPr>
        <w:t>条第２項第３号の規定により下記のとおり報告します。</w:t>
      </w:r>
    </w:p>
    <w:p w14:paraId="7A6EC366" w14:textId="77777777" w:rsidR="00601326" w:rsidRPr="005058A5" w:rsidRDefault="00601326" w:rsidP="00601326">
      <w:pPr>
        <w:pStyle w:val="Ver8"/>
        <w:rPr>
          <w:rFonts w:ascii="UD デジタル 教科書体 NP-R" w:eastAsia="UD デジタル 教科書体 NP-R" w:hAnsi="ＭＳ ゴシック" w:cs="Times New Roman"/>
        </w:rPr>
      </w:pPr>
    </w:p>
    <w:p w14:paraId="064B0B0E" w14:textId="77777777" w:rsidR="00601326" w:rsidRPr="005058A5" w:rsidRDefault="00601326" w:rsidP="00601326">
      <w:pPr>
        <w:pStyle w:val="Ver8"/>
        <w:jc w:val="center"/>
        <w:rPr>
          <w:rFonts w:ascii="UD デジタル 教科書体 NP-R" w:eastAsia="UD デジタル 教科書体 NP-R" w:hAnsi="ＭＳ ゴシック" w:cs="Times New Roman"/>
          <w:b/>
          <w:sz w:val="24"/>
          <w:szCs w:val="24"/>
        </w:rPr>
      </w:pPr>
      <w:r w:rsidRPr="005058A5">
        <w:rPr>
          <w:rFonts w:ascii="UD デジタル 教科書体 NP-R" w:eastAsia="UD デジタル 教科書体 NP-R" w:hAnsi="ＭＳ ゴシック" w:cs="ＭＳ ゴシック" w:hint="eastAsia"/>
          <w:b/>
          <w:sz w:val="24"/>
          <w:szCs w:val="24"/>
        </w:rPr>
        <w:t>記</w:t>
      </w:r>
    </w:p>
    <w:p w14:paraId="07F3DA40" w14:textId="77777777" w:rsidR="00601326" w:rsidRPr="005058A5" w:rsidRDefault="00601326" w:rsidP="00601326">
      <w:pPr>
        <w:pStyle w:val="Ver8"/>
        <w:rPr>
          <w:rFonts w:ascii="UD デジタル 教科書体 NP-R" w:eastAsia="UD デジタル 教科書体 NP-R" w:hAnsi="ＭＳ ゴシック" w:cs="Times New Roman"/>
        </w:rPr>
      </w:pPr>
    </w:p>
    <w:p w14:paraId="31088BA3"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１　補助事業の進捗状況</w:t>
      </w:r>
    </w:p>
    <w:p w14:paraId="2FE1C382" w14:textId="77777777" w:rsidR="00601326" w:rsidRPr="005058A5" w:rsidRDefault="00601326" w:rsidP="00601326">
      <w:pPr>
        <w:pStyle w:val="Ver8"/>
        <w:rPr>
          <w:rFonts w:ascii="UD デジタル 教科書体 NP-R" w:eastAsia="UD デジタル 教科書体 NP-R" w:hAnsi="ＭＳ ゴシック" w:cs="Times New Roman"/>
        </w:rPr>
      </w:pPr>
    </w:p>
    <w:p w14:paraId="03161D29"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２　補助事業に要した経費</w:t>
      </w:r>
    </w:p>
    <w:p w14:paraId="02695396" w14:textId="77777777" w:rsidR="00601326" w:rsidRPr="005058A5" w:rsidRDefault="00601326" w:rsidP="00601326">
      <w:pPr>
        <w:pStyle w:val="Ver8"/>
        <w:rPr>
          <w:rFonts w:ascii="UD デジタル 教科書体 NP-R" w:eastAsia="UD デジタル 教科書体 NP-R" w:hAnsi="ＭＳ ゴシック" w:cs="Times New Roman"/>
        </w:rPr>
      </w:pPr>
    </w:p>
    <w:p w14:paraId="1DB862FC"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３　事故の内容及び原因</w:t>
      </w:r>
    </w:p>
    <w:p w14:paraId="45BA1E94" w14:textId="77777777" w:rsidR="00601326" w:rsidRPr="005058A5" w:rsidRDefault="00601326" w:rsidP="00601326">
      <w:pPr>
        <w:pStyle w:val="Ver8"/>
        <w:rPr>
          <w:rFonts w:ascii="UD デジタル 教科書体 NP-R" w:eastAsia="UD デジタル 教科書体 NP-R" w:hAnsi="ＭＳ ゴシック" w:cs="Times New Roman"/>
        </w:rPr>
      </w:pPr>
    </w:p>
    <w:p w14:paraId="1033FF71"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４　事故に対する措置</w:t>
      </w:r>
    </w:p>
    <w:p w14:paraId="35DB4634" w14:textId="77777777" w:rsidR="00601326" w:rsidRPr="005058A5" w:rsidRDefault="00601326" w:rsidP="00601326">
      <w:pPr>
        <w:pStyle w:val="Ver8"/>
        <w:rPr>
          <w:rFonts w:ascii="UD デジタル 教科書体 NP-R" w:eastAsia="UD デジタル 教科書体 NP-R" w:hAnsi="ＭＳ ゴシック" w:cs="Times New Roman"/>
        </w:rPr>
      </w:pPr>
    </w:p>
    <w:p w14:paraId="3820FC8D"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５　補助事業の遂行及び完了の予定</w:t>
      </w:r>
    </w:p>
    <w:p w14:paraId="648587E2" w14:textId="77777777" w:rsidR="00601326" w:rsidRPr="005058A5" w:rsidRDefault="00601326" w:rsidP="00601326">
      <w:pPr>
        <w:pStyle w:val="Ver8"/>
        <w:rPr>
          <w:rFonts w:ascii="UD デジタル 教科書体 NP-R" w:eastAsia="UD デジタル 教科書体 NP-R" w:hAnsi="ＭＳ ゴシック" w:cs="Times New Roman"/>
        </w:rPr>
      </w:pPr>
    </w:p>
    <w:p w14:paraId="71BAE10F" w14:textId="77777777" w:rsidR="00601326" w:rsidRPr="005058A5" w:rsidRDefault="00601326" w:rsidP="00601326">
      <w:pPr>
        <w:pStyle w:val="Ver8"/>
        <w:rPr>
          <w:rFonts w:ascii="UD デジタル 教科書体 NP-R" w:eastAsia="UD デジタル 教科書体 NP-R" w:hAnsi="ＭＳ ゴシック" w:cs="ＭＳ ゴシック"/>
        </w:rPr>
      </w:pPr>
    </w:p>
    <w:p w14:paraId="2958F53C"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（注） 事故の理由を立証する書類を添付すること。</w:t>
      </w:r>
    </w:p>
    <w:p w14:paraId="54C4D124" w14:textId="7191B8CF" w:rsidR="00601326" w:rsidRPr="0058738D" w:rsidRDefault="00601326" w:rsidP="00601326">
      <w:pPr>
        <w:pStyle w:val="Ver8"/>
      </w:pPr>
      <w:r w:rsidRPr="0058738D">
        <w:t xml:space="preserve"> </w:t>
      </w:r>
    </w:p>
    <w:p w14:paraId="4D9EA8F5" w14:textId="3B0FC3BA" w:rsidR="00D2398E" w:rsidRPr="00601326" w:rsidRDefault="00601326" w:rsidP="00601326">
      <w:pPr>
        <w:widowControl/>
        <w:rPr>
          <w:rFonts w:ascii="ＭＳ ゴシック" w:eastAsia="ＭＳ ゴシック" w:hAnsi="ＭＳ ゴシック" w:cs="Times New Roman"/>
        </w:rPr>
      </w:pPr>
      <w:r w:rsidRPr="005058A5">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756E9EC9" wp14:editId="57D3AAC1">
                <wp:simplePos x="0" y="0"/>
                <wp:positionH relativeFrom="column">
                  <wp:posOffset>1609725</wp:posOffset>
                </wp:positionH>
                <wp:positionV relativeFrom="paragraph">
                  <wp:posOffset>212090</wp:posOffset>
                </wp:positionV>
                <wp:extent cx="4492487" cy="787179"/>
                <wp:effectExtent l="0" t="0" r="22860" b="13335"/>
                <wp:wrapNone/>
                <wp:docPr id="13" name="正方形/長方形 13"/>
                <wp:cNvGraphicFramePr/>
                <a:graphic xmlns:a="http://schemas.openxmlformats.org/drawingml/2006/main">
                  <a:graphicData uri="http://schemas.microsoft.com/office/word/2010/wordprocessingShape">
                    <wps:wsp>
                      <wps:cNvSpPr/>
                      <wps:spPr>
                        <a:xfrm>
                          <a:off x="0" y="0"/>
                          <a:ext cx="4492487" cy="787179"/>
                        </a:xfrm>
                        <a:prstGeom prst="rect">
                          <a:avLst/>
                        </a:prstGeom>
                        <a:solidFill>
                          <a:sysClr val="window" lastClr="FFFFFF"/>
                        </a:solidFill>
                        <a:ln w="12700" cap="flat" cmpd="sng" algn="ctr">
                          <a:solidFill>
                            <a:schemeClr val="tx1"/>
                          </a:solidFill>
                          <a:prstDash val="solid"/>
                          <a:miter lim="800000"/>
                        </a:ln>
                        <a:effectLst/>
                      </wps:spPr>
                      <wps:txbx>
                        <w:txbxContent>
                          <w:p w14:paraId="357B1119"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発行責任者及び担当者 </w:t>
                            </w:r>
                          </w:p>
                          <w:p w14:paraId="4D4BB330"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6C2620BC" w14:textId="77777777" w:rsidR="00601326" w:rsidRPr="005058A5" w:rsidRDefault="00601326" w:rsidP="00601326">
                            <w:pPr>
                              <w:rPr>
                                <w:rFonts w:ascii="UD デジタル 教科書体 NP-R" w:eastAsia="UD デジタル 教科書体 NP-R"/>
                                <w:color w:val="404040" w:themeColor="text1" w:themeTint="BF"/>
                              </w:rPr>
                            </w:pPr>
                            <w:r w:rsidRPr="005058A5">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E9EC9" id="正方形/長方形 13" o:spid="_x0000_s1026" style="position:absolute;margin-left:126.75pt;margin-top:16.7pt;width:353.7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" fillcolor="window" strokecolor="black [3213]" strokeweight="1pt">
                <v:textbox>
                  <w:txbxContent>
                    <w:p w14:paraId="357B1119"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発行責任者及び担当者 </w:t>
                      </w:r>
                    </w:p>
                    <w:p w14:paraId="4D4BB330"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6C2620BC" w14:textId="77777777" w:rsidR="00601326" w:rsidRPr="005058A5" w:rsidRDefault="00601326" w:rsidP="00601326">
                      <w:pPr>
                        <w:rPr>
                          <w:rFonts w:ascii="UD デジタル 教科書体 NP-R" w:eastAsia="UD デジタル 教科書体 NP-R"/>
                          <w:color w:val="404040" w:themeColor="text1" w:themeTint="BF"/>
                        </w:rPr>
                      </w:pPr>
                      <w:r w:rsidRPr="005058A5">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p>
    <w:sectPr w:rsidR="00D2398E" w:rsidRPr="00601326" w:rsidSect="00AC067F">
      <w:pgSz w:w="11906" w:h="16838" w:code="9"/>
      <w:pgMar w:top="1276" w:right="964" w:bottom="1077" w:left="96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B5685"/>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92BA6"/>
    <w:rsid w:val="00493FAE"/>
    <w:rsid w:val="004966D7"/>
    <w:rsid w:val="00496817"/>
    <w:rsid w:val="004978A1"/>
    <w:rsid w:val="00497A6E"/>
    <w:rsid w:val="004A04C1"/>
    <w:rsid w:val="004A42D2"/>
    <w:rsid w:val="004A44FE"/>
    <w:rsid w:val="004A4CA0"/>
    <w:rsid w:val="004A517D"/>
    <w:rsid w:val="004A78F6"/>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8A5"/>
    <w:rsid w:val="00505E5B"/>
    <w:rsid w:val="005107E6"/>
    <w:rsid w:val="00511E46"/>
    <w:rsid w:val="00513393"/>
    <w:rsid w:val="005142B1"/>
    <w:rsid w:val="00515763"/>
    <w:rsid w:val="00515EA5"/>
    <w:rsid w:val="00516679"/>
    <w:rsid w:val="005209B5"/>
    <w:rsid w:val="00520B10"/>
    <w:rsid w:val="00524DAD"/>
    <w:rsid w:val="00530299"/>
    <w:rsid w:val="00532015"/>
    <w:rsid w:val="00534939"/>
    <w:rsid w:val="00535390"/>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016A"/>
    <w:rsid w:val="00601326"/>
    <w:rsid w:val="006031C8"/>
    <w:rsid w:val="00603AA4"/>
    <w:rsid w:val="00611B82"/>
    <w:rsid w:val="00614C91"/>
    <w:rsid w:val="00620B63"/>
    <w:rsid w:val="00620C94"/>
    <w:rsid w:val="00624931"/>
    <w:rsid w:val="0063050E"/>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493F"/>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7A0"/>
    <w:rsid w:val="007D0F41"/>
    <w:rsid w:val="007D1C28"/>
    <w:rsid w:val="007D28CE"/>
    <w:rsid w:val="007D4774"/>
    <w:rsid w:val="007D4EA7"/>
    <w:rsid w:val="007D4F22"/>
    <w:rsid w:val="007D54B0"/>
    <w:rsid w:val="007E0C1C"/>
    <w:rsid w:val="007E2F31"/>
    <w:rsid w:val="007E42B9"/>
    <w:rsid w:val="007F2401"/>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5993"/>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4DE"/>
    <w:rsid w:val="008B39E8"/>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067F"/>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83133"/>
    <w:rsid w:val="00B8466A"/>
    <w:rsid w:val="00B86461"/>
    <w:rsid w:val="00B90B97"/>
    <w:rsid w:val="00B92120"/>
    <w:rsid w:val="00B926C3"/>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709"/>
    <w:rsid w:val="00D36B99"/>
    <w:rsid w:val="00D4164E"/>
    <w:rsid w:val="00D44210"/>
    <w:rsid w:val="00D4454A"/>
    <w:rsid w:val="00D457F1"/>
    <w:rsid w:val="00D466C1"/>
    <w:rsid w:val="00D50479"/>
    <w:rsid w:val="00D50932"/>
    <w:rsid w:val="00D51714"/>
    <w:rsid w:val="00D53B94"/>
    <w:rsid w:val="00D53E60"/>
    <w:rsid w:val="00D547F7"/>
    <w:rsid w:val="00D64162"/>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3207"/>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233</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14</cp:revision>
  <cp:lastPrinted>2022-05-13T12:39:00Z</cp:lastPrinted>
  <dcterms:created xsi:type="dcterms:W3CDTF">2023-02-13T23:32:00Z</dcterms:created>
  <dcterms:modified xsi:type="dcterms:W3CDTF">2024-08-08T10:01:00Z</dcterms:modified>
</cp:coreProperties>
</file>