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5EE1" w14:textId="1BF92164" w:rsidR="00AE1731" w:rsidRPr="00CB5AA0" w:rsidRDefault="007D3925" w:rsidP="00DA6A5A">
      <w:pPr>
        <w:widowControl/>
        <w:rPr>
          <w:rFonts w:hAnsi="Century"/>
          <w:color w:val="auto"/>
        </w:rPr>
      </w:pPr>
      <w:r>
        <w:rPr>
          <w:rFonts w:hAnsi="Century" w:hint="eastAsia"/>
          <w:color w:val="auto"/>
        </w:rPr>
        <w:t>様式</w:t>
      </w:r>
      <w:r w:rsidR="00AE1731" w:rsidRPr="00CB5AA0">
        <w:rPr>
          <w:rFonts w:hAnsi="Century" w:hint="eastAsia"/>
          <w:color w:val="auto"/>
        </w:rPr>
        <w:t>第１号</w:t>
      </w:r>
      <w:r w:rsidR="00AE1731" w:rsidRPr="00CB5AA0">
        <w:rPr>
          <w:rFonts w:hAnsi="Century"/>
          <w:color w:val="auto"/>
        </w:rPr>
        <w:t>(</w:t>
      </w:r>
      <w:r w:rsidR="00AE1731" w:rsidRPr="00CB5AA0">
        <w:rPr>
          <w:rFonts w:hAnsi="Century" w:hint="eastAsia"/>
          <w:color w:val="auto"/>
        </w:rPr>
        <w:t>第３条関係</w:t>
      </w:r>
      <w:r w:rsidR="00AE1731" w:rsidRPr="00CB5AA0">
        <w:rPr>
          <w:rFonts w:hAnsi="Century"/>
          <w:color w:val="auto"/>
        </w:rPr>
        <w:t>)</w:t>
      </w:r>
    </w:p>
    <w:p w14:paraId="104C82FB" w14:textId="77777777" w:rsidR="00AE1731" w:rsidRPr="00CB5AA0" w:rsidRDefault="00AE1731" w:rsidP="00AE1731">
      <w:pPr>
        <w:rPr>
          <w:rFonts w:hAnsi="Century"/>
          <w:color w:val="auto"/>
        </w:rPr>
      </w:pPr>
    </w:p>
    <w:p w14:paraId="6249953A" w14:textId="419F171B" w:rsidR="00AE1731" w:rsidRPr="00CB5AA0" w:rsidRDefault="00855EF1" w:rsidP="00AE1731">
      <w:pPr>
        <w:jc w:val="center"/>
        <w:rPr>
          <w:rFonts w:hAnsi="Century"/>
          <w:color w:val="auto"/>
        </w:rPr>
      </w:pPr>
      <w:r w:rsidRPr="00CB5AA0">
        <w:rPr>
          <w:rFonts w:hAnsi="Century"/>
          <w:color w:val="auto"/>
        </w:rPr>
        <w:t xml:space="preserve"> </w:t>
      </w:r>
      <w:r w:rsidR="00AE1731" w:rsidRPr="00CB5AA0">
        <w:rPr>
          <w:rFonts w:hAnsi="Century"/>
          <w:color w:val="auto"/>
        </w:rPr>
        <w:t>(</w:t>
      </w:r>
      <w:r w:rsidR="00AE1731" w:rsidRPr="00CB5AA0">
        <w:rPr>
          <w:rFonts w:hAnsi="Century" w:hint="eastAsia"/>
          <w:color w:val="auto"/>
        </w:rPr>
        <w:t>表面</w:t>
      </w:r>
      <w:r w:rsidR="00AE1731" w:rsidRPr="00CB5AA0">
        <w:rPr>
          <w:rFonts w:hAnsi="Century"/>
          <w:color w:val="auto"/>
        </w:rPr>
        <w:t>)</w:t>
      </w:r>
    </w:p>
    <w:p w14:paraId="3BEEABD6" w14:textId="77777777" w:rsidR="00AE1731" w:rsidRPr="00CB5AA0" w:rsidRDefault="00AE1731" w:rsidP="00AE1731">
      <w:pPr>
        <w:rPr>
          <w:rFonts w:hAnsi="Century"/>
          <w:color w:val="auto"/>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559"/>
        <w:gridCol w:w="3827"/>
      </w:tblGrid>
      <w:tr w:rsidR="00CB5AA0" w:rsidRPr="00CB5AA0" w14:paraId="58588FA0" w14:textId="77777777" w:rsidTr="002A2E00">
        <w:trPr>
          <w:cantSplit/>
          <w:trHeight w:val="1333"/>
        </w:trPr>
        <w:tc>
          <w:tcPr>
            <w:tcW w:w="8968" w:type="dxa"/>
            <w:gridSpan w:val="3"/>
            <w:tcBorders>
              <w:bottom w:val="nil"/>
            </w:tcBorders>
            <w:vAlign w:val="center"/>
          </w:tcPr>
          <w:p w14:paraId="4E42FB72" w14:textId="77777777" w:rsidR="00AE1731" w:rsidRPr="00CB5AA0" w:rsidRDefault="00AE1731" w:rsidP="00F02838">
            <w:pPr>
              <w:ind w:right="531"/>
              <w:jc w:val="right"/>
              <w:rPr>
                <w:rFonts w:hAnsi="Century"/>
                <w:color w:val="auto"/>
              </w:rPr>
            </w:pPr>
            <w:r w:rsidRPr="00CB5AA0">
              <w:rPr>
                <w:rFonts w:hAnsi="Century" w:hint="eastAsia"/>
                <w:color w:val="auto"/>
              </w:rPr>
              <w:t>第　　　　　号</w:t>
            </w:r>
          </w:p>
          <w:p w14:paraId="7AB521EC" w14:textId="77777777" w:rsidR="00AE1731" w:rsidRPr="00CB5AA0" w:rsidRDefault="00AE1731" w:rsidP="00F02838">
            <w:pPr>
              <w:rPr>
                <w:rFonts w:hAnsi="Century"/>
                <w:color w:val="auto"/>
              </w:rPr>
            </w:pPr>
          </w:p>
          <w:p w14:paraId="11E34EF4" w14:textId="77777777" w:rsidR="00AE1731" w:rsidRPr="00CB5AA0" w:rsidRDefault="00AE1731" w:rsidP="00F02838">
            <w:pPr>
              <w:jc w:val="center"/>
              <w:rPr>
                <w:rFonts w:hAnsi="Century"/>
                <w:color w:val="auto"/>
              </w:rPr>
            </w:pPr>
            <w:r w:rsidRPr="00CB5AA0">
              <w:rPr>
                <w:rFonts w:hAnsi="Century" w:hint="eastAsia"/>
                <w:color w:val="auto"/>
                <w:spacing w:val="210"/>
              </w:rPr>
              <w:t>身分証明</w:t>
            </w:r>
            <w:r w:rsidRPr="00CB5AA0">
              <w:rPr>
                <w:rFonts w:hAnsi="Century" w:hint="eastAsia"/>
                <w:color w:val="auto"/>
              </w:rPr>
              <w:t>書</w:t>
            </w:r>
          </w:p>
        </w:tc>
      </w:tr>
      <w:tr w:rsidR="00CB5AA0" w:rsidRPr="00CB5AA0" w14:paraId="28930860" w14:textId="77777777" w:rsidTr="002A2E00">
        <w:trPr>
          <w:cantSplit/>
          <w:trHeight w:val="199"/>
        </w:trPr>
        <w:tc>
          <w:tcPr>
            <w:tcW w:w="3582" w:type="dxa"/>
            <w:tcBorders>
              <w:top w:val="nil"/>
              <w:bottom w:val="nil"/>
              <w:right w:val="nil"/>
            </w:tcBorders>
            <w:vAlign w:val="center"/>
          </w:tcPr>
          <w:p w14:paraId="588AD4AD" w14:textId="77777777" w:rsidR="00AE1731" w:rsidRPr="00CB5AA0" w:rsidRDefault="00AE1731" w:rsidP="00F02838">
            <w:pPr>
              <w:rPr>
                <w:rFonts w:hAnsi="Century"/>
                <w:color w:val="auto"/>
              </w:rPr>
            </w:pPr>
            <w:r w:rsidRPr="00CB5AA0">
              <w:rPr>
                <w:rFonts w:hAnsi="Century" w:hint="eastAsia"/>
                <w:color w:val="auto"/>
              </w:rPr>
              <w:t xml:space="preserve">　</w:t>
            </w:r>
          </w:p>
        </w:tc>
        <w:tc>
          <w:tcPr>
            <w:tcW w:w="1559" w:type="dxa"/>
            <w:tcBorders>
              <w:top w:val="nil"/>
              <w:left w:val="nil"/>
              <w:bottom w:val="nil"/>
              <w:right w:val="nil"/>
            </w:tcBorders>
            <w:vAlign w:val="center"/>
          </w:tcPr>
          <w:p w14:paraId="610DCBBC" w14:textId="26CA386A" w:rsidR="00AE1731" w:rsidRPr="00CB5AA0" w:rsidRDefault="00AE1731" w:rsidP="00DA6A5A">
            <w:pPr>
              <w:ind w:right="6"/>
              <w:rPr>
                <w:rFonts w:hAnsi="Century"/>
                <w:color w:val="auto"/>
              </w:rPr>
            </w:pPr>
            <w:r w:rsidRPr="00CB5AA0">
              <w:rPr>
                <w:rFonts w:hAnsi="Century" w:hint="eastAsia"/>
                <w:color w:val="auto"/>
              </w:rPr>
              <w:t>所</w:t>
            </w:r>
            <w:r w:rsidR="00DA6A5A" w:rsidRPr="00CB5AA0">
              <w:rPr>
                <w:rFonts w:hAnsi="Century" w:hint="eastAsia"/>
                <w:color w:val="auto"/>
              </w:rPr>
              <w:t xml:space="preserve"> 　 </w:t>
            </w:r>
            <w:r w:rsidR="00DA6A5A" w:rsidRPr="00CB5AA0">
              <w:rPr>
                <w:rFonts w:hAnsi="Century"/>
                <w:color w:val="auto"/>
              </w:rPr>
              <w:t xml:space="preserve">  </w:t>
            </w:r>
            <w:r w:rsidRPr="00CB5AA0">
              <w:rPr>
                <w:rFonts w:hAnsi="Century" w:hint="eastAsia"/>
                <w:color w:val="auto"/>
              </w:rPr>
              <w:t>属</w:t>
            </w:r>
          </w:p>
          <w:p w14:paraId="7F0813DF" w14:textId="3E81084D" w:rsidR="00AE1731" w:rsidRPr="00CB5AA0" w:rsidRDefault="00AE1731" w:rsidP="00DA6A5A">
            <w:pPr>
              <w:ind w:right="6"/>
              <w:rPr>
                <w:rFonts w:hAnsi="Century"/>
                <w:color w:val="auto"/>
              </w:rPr>
            </w:pPr>
            <w:r w:rsidRPr="00CB5AA0">
              <w:rPr>
                <w:rFonts w:hAnsi="Century" w:hint="eastAsia"/>
                <w:color w:val="auto"/>
              </w:rPr>
              <w:t>職</w:t>
            </w:r>
            <w:r w:rsidR="00DA6A5A" w:rsidRPr="00CB5AA0">
              <w:rPr>
                <w:rFonts w:hAnsi="Century" w:hint="eastAsia"/>
                <w:color w:val="auto"/>
              </w:rPr>
              <w:t>・</w:t>
            </w:r>
            <w:r w:rsidRPr="00CB5AA0">
              <w:rPr>
                <w:rFonts w:hAnsi="Century" w:hint="eastAsia"/>
                <w:color w:val="auto"/>
              </w:rPr>
              <w:t>氏</w:t>
            </w:r>
            <w:r w:rsidR="00DA6A5A" w:rsidRPr="00CB5AA0">
              <w:rPr>
                <w:rFonts w:hAnsi="Century" w:hint="eastAsia"/>
                <w:color w:val="auto"/>
              </w:rPr>
              <w:t xml:space="preserve">　</w:t>
            </w:r>
            <w:r w:rsidRPr="00CB5AA0">
              <w:rPr>
                <w:rFonts w:hAnsi="Century" w:hint="eastAsia"/>
                <w:color w:val="auto"/>
              </w:rPr>
              <w:t>名</w:t>
            </w:r>
          </w:p>
        </w:tc>
        <w:tc>
          <w:tcPr>
            <w:tcW w:w="3827" w:type="dxa"/>
            <w:tcBorders>
              <w:top w:val="nil"/>
              <w:left w:val="nil"/>
              <w:bottom w:val="nil"/>
            </w:tcBorders>
            <w:vAlign w:val="center"/>
          </w:tcPr>
          <w:p w14:paraId="73EF5F8C" w14:textId="77777777" w:rsidR="00AE1731" w:rsidRPr="00CB5AA0" w:rsidRDefault="00AE1731" w:rsidP="00F02838">
            <w:pPr>
              <w:rPr>
                <w:rFonts w:hAnsi="Century"/>
                <w:color w:val="auto"/>
              </w:rPr>
            </w:pPr>
          </w:p>
          <w:p w14:paraId="413182B5" w14:textId="77777777" w:rsidR="00AE1731" w:rsidRPr="00CB5AA0" w:rsidRDefault="00AE1731" w:rsidP="00F02838">
            <w:pPr>
              <w:pStyle w:val="aa"/>
              <w:tabs>
                <w:tab w:val="clear" w:pos="4252"/>
                <w:tab w:val="clear" w:pos="8504"/>
              </w:tabs>
              <w:snapToGrid/>
              <w:rPr>
                <w:rFonts w:hAnsi="Century"/>
                <w:color w:val="auto"/>
              </w:rPr>
            </w:pPr>
          </w:p>
          <w:p w14:paraId="2370358B" w14:textId="77777777" w:rsidR="00AE1731" w:rsidRPr="00CB5AA0" w:rsidRDefault="00AE1731" w:rsidP="00F02838">
            <w:pPr>
              <w:rPr>
                <w:rFonts w:hAnsi="Century"/>
                <w:color w:val="auto"/>
              </w:rPr>
            </w:pPr>
          </w:p>
          <w:p w14:paraId="22C2DC88" w14:textId="0EF5260F" w:rsidR="00AE1731" w:rsidRPr="00CB5AA0" w:rsidRDefault="00AE1731" w:rsidP="00DA6A5A">
            <w:pPr>
              <w:wordWrap w:val="0"/>
              <w:ind w:right="531"/>
              <w:jc w:val="right"/>
              <w:rPr>
                <w:rFonts w:hAnsi="Century"/>
                <w:color w:val="auto"/>
              </w:rPr>
            </w:pPr>
            <w:r w:rsidRPr="00CB5AA0">
              <w:rPr>
                <w:rFonts w:hAnsi="Century" w:hint="eastAsia"/>
                <w:color w:val="auto"/>
              </w:rPr>
              <w:t>年　　月　　日</w:t>
            </w:r>
            <w:r w:rsidR="00DA6A5A" w:rsidRPr="00CB5AA0">
              <w:rPr>
                <w:rFonts w:hAnsi="Century" w:hint="eastAsia"/>
                <w:color w:val="auto"/>
              </w:rPr>
              <w:t>生</w:t>
            </w:r>
          </w:p>
        </w:tc>
      </w:tr>
      <w:tr w:rsidR="00AE1731" w:rsidRPr="00CB5AA0" w14:paraId="00648A42" w14:textId="77777777" w:rsidTr="002A2E00">
        <w:trPr>
          <w:cantSplit/>
          <w:trHeight w:val="2400"/>
        </w:trPr>
        <w:tc>
          <w:tcPr>
            <w:tcW w:w="8968" w:type="dxa"/>
            <w:gridSpan w:val="3"/>
            <w:tcBorders>
              <w:top w:val="nil"/>
            </w:tcBorders>
            <w:vAlign w:val="center"/>
          </w:tcPr>
          <w:p w14:paraId="2BB522D8" w14:textId="69F60A14" w:rsidR="00AE1731" w:rsidRPr="00CB5AA0" w:rsidRDefault="00AE1731" w:rsidP="00F02838">
            <w:pPr>
              <w:ind w:right="111"/>
              <w:rPr>
                <w:rFonts w:hAnsi="Century"/>
                <w:color w:val="auto"/>
              </w:rPr>
            </w:pPr>
            <w:r w:rsidRPr="00CB5AA0">
              <w:rPr>
                <w:rFonts w:hAnsi="Century" w:hint="eastAsia"/>
                <w:color w:val="auto"/>
              </w:rPr>
              <w:t xml:space="preserve">　上記の者は、宅地造成及び特定盛土等規制法</w:t>
            </w:r>
            <w:r w:rsidR="00995197" w:rsidRPr="00CB5AA0">
              <w:rPr>
                <w:rFonts w:hAnsi="Century" w:hint="eastAsia"/>
                <w:color w:val="auto"/>
              </w:rPr>
              <w:t>（昭和36年法律第191号）</w:t>
            </w:r>
            <w:r w:rsidRPr="00CB5AA0">
              <w:rPr>
                <w:rFonts w:hAnsi="Century" w:hint="eastAsia"/>
                <w:color w:val="auto"/>
              </w:rPr>
              <w:t>第５条第１項、第６条第１項、第</w:t>
            </w:r>
            <w:r w:rsidRPr="00CB5AA0">
              <w:rPr>
                <w:rFonts w:hAnsi="Century"/>
                <w:color w:val="auto"/>
              </w:rPr>
              <w:t>24</w:t>
            </w:r>
            <w:r w:rsidRPr="00CB5AA0">
              <w:rPr>
                <w:rFonts w:hAnsi="Century" w:hint="eastAsia"/>
                <w:color w:val="auto"/>
              </w:rPr>
              <w:t>条第１項</w:t>
            </w:r>
            <w:r w:rsidR="002B02DF" w:rsidRPr="00CB5AA0">
              <w:rPr>
                <w:rFonts w:hAnsi="Century" w:hint="eastAsia"/>
                <w:color w:val="auto"/>
              </w:rPr>
              <w:t>、</w:t>
            </w:r>
            <w:r w:rsidRPr="00CB5AA0">
              <w:rPr>
                <w:rFonts w:hAnsi="Century" w:hint="eastAsia"/>
                <w:color w:val="auto"/>
              </w:rPr>
              <w:t>第</w:t>
            </w:r>
            <w:r w:rsidRPr="00CB5AA0">
              <w:rPr>
                <w:rFonts w:hAnsi="Century"/>
                <w:color w:val="auto"/>
              </w:rPr>
              <w:t>43</w:t>
            </w:r>
            <w:r w:rsidRPr="00CB5AA0">
              <w:rPr>
                <w:rFonts w:hAnsi="Century" w:hint="eastAsia"/>
                <w:color w:val="auto"/>
              </w:rPr>
              <w:t>条第１項</w:t>
            </w:r>
            <w:r w:rsidR="002B02DF" w:rsidRPr="00CB5AA0">
              <w:rPr>
                <w:rFonts w:hAnsi="Century" w:hint="eastAsia"/>
                <w:color w:val="auto"/>
              </w:rPr>
              <w:t>又は第48条</w:t>
            </w:r>
            <w:r w:rsidRPr="00CB5AA0">
              <w:rPr>
                <w:rFonts w:hAnsi="Century" w:hint="eastAsia"/>
                <w:color w:val="auto"/>
              </w:rPr>
              <w:t>の規定に基づき、測量、調査、障害物の伐除、土地の試掘等又は工事の状況検査を行うため、他人の占有する土地に立ち入る権限を有する者であることを証明する。</w:t>
            </w:r>
          </w:p>
          <w:p w14:paraId="5F067562" w14:textId="77777777" w:rsidR="00AE1731" w:rsidRPr="00CB5AA0" w:rsidRDefault="00AE1731" w:rsidP="00F02838">
            <w:pPr>
              <w:ind w:right="111"/>
              <w:rPr>
                <w:rFonts w:hAnsi="Century"/>
                <w:color w:val="auto"/>
              </w:rPr>
            </w:pPr>
          </w:p>
          <w:p w14:paraId="15D2244B" w14:textId="77777777" w:rsidR="00AE1731" w:rsidRPr="00CB5AA0" w:rsidRDefault="00AE1731" w:rsidP="00F02838">
            <w:pPr>
              <w:ind w:right="111"/>
              <w:rPr>
                <w:rFonts w:hAnsi="Century"/>
                <w:color w:val="auto"/>
              </w:rPr>
            </w:pPr>
            <w:r w:rsidRPr="00CB5AA0">
              <w:rPr>
                <w:rFonts w:hAnsi="Century" w:hint="eastAsia"/>
                <w:color w:val="auto"/>
              </w:rPr>
              <w:t xml:space="preserve">　　　　　年　　月　　日</w:t>
            </w:r>
          </w:p>
          <w:p w14:paraId="39C7161B" w14:textId="77777777" w:rsidR="00AE1731" w:rsidRPr="00CB5AA0" w:rsidRDefault="00AE1731" w:rsidP="00F02838">
            <w:pPr>
              <w:ind w:right="111"/>
              <w:rPr>
                <w:rFonts w:hAnsi="Century"/>
                <w:color w:val="auto"/>
              </w:rPr>
            </w:pPr>
          </w:p>
          <w:p w14:paraId="25A7E0E1" w14:textId="32DBFB18" w:rsidR="00AE1731" w:rsidRPr="00CB5AA0" w:rsidRDefault="008E703C" w:rsidP="00F02838">
            <w:pPr>
              <w:ind w:right="531"/>
              <w:jc w:val="right"/>
              <w:rPr>
                <w:rFonts w:hAnsi="Century"/>
                <w:color w:val="auto"/>
                <w:u w:val="single"/>
              </w:rPr>
            </w:pPr>
            <w:r w:rsidRPr="00CB5AA0">
              <w:rPr>
                <w:rFonts w:hAnsi="Century" w:hint="eastAsia"/>
                <w:color w:val="auto"/>
              </w:rPr>
              <w:t>長崎県</w:t>
            </w:r>
            <w:r w:rsidR="00AE1731" w:rsidRPr="00CB5AA0">
              <w:rPr>
                <w:rFonts w:hAnsi="Century" w:hint="eastAsia"/>
                <w:color w:val="auto"/>
              </w:rPr>
              <w:t>知事　　　　　　　　　　　印</w:t>
            </w:r>
          </w:p>
          <w:p w14:paraId="346ACDC3" w14:textId="77777777" w:rsidR="00AE1731" w:rsidRPr="00CB5AA0" w:rsidRDefault="00AE1731" w:rsidP="00F02838">
            <w:pPr>
              <w:ind w:right="111"/>
              <w:rPr>
                <w:rFonts w:hAnsi="Century"/>
                <w:color w:val="auto"/>
              </w:rPr>
            </w:pPr>
            <w:r w:rsidRPr="00CB5AA0">
              <w:rPr>
                <w:rFonts w:hAnsi="Century" w:hint="eastAsia"/>
                <w:color w:val="auto"/>
              </w:rPr>
              <w:t xml:space="preserve">　有効期限　　　　年　　　月　　　日</w:t>
            </w:r>
          </w:p>
        </w:tc>
      </w:tr>
    </w:tbl>
    <w:p w14:paraId="2C18C657" w14:textId="77777777" w:rsidR="00AE1731" w:rsidRPr="00CB5AA0" w:rsidRDefault="00AE1731" w:rsidP="00AE1731">
      <w:pPr>
        <w:rPr>
          <w:rFonts w:hAnsi="Century"/>
          <w:color w:val="auto"/>
        </w:rPr>
      </w:pPr>
    </w:p>
    <w:p w14:paraId="4D7DD292" w14:textId="77777777" w:rsidR="00AE1731" w:rsidRPr="00CB5AA0" w:rsidRDefault="00AE1731" w:rsidP="00AE1731">
      <w:pPr>
        <w:rPr>
          <w:rFonts w:hAnsi="Century"/>
          <w:color w:val="auto"/>
        </w:rPr>
      </w:pPr>
      <w:r w:rsidRPr="00CB5AA0">
        <w:rPr>
          <w:rFonts w:hAnsi="Century" w:hint="eastAsia"/>
          <w:color w:val="auto"/>
        </w:rPr>
        <w:t xml:space="preserve">　注　縦</w:t>
      </w:r>
      <w:r w:rsidRPr="00CB5AA0">
        <w:rPr>
          <w:rFonts w:hAnsi="Century"/>
          <w:color w:val="auto"/>
        </w:rPr>
        <w:t>6</w:t>
      </w:r>
      <w:r w:rsidRPr="00CB5AA0">
        <w:rPr>
          <w:rFonts w:hAnsi="Century" w:hint="eastAsia"/>
          <w:color w:val="auto"/>
        </w:rPr>
        <w:t>センチメートル、横</w:t>
      </w:r>
      <w:r w:rsidRPr="00CB5AA0">
        <w:rPr>
          <w:rFonts w:hAnsi="Century"/>
          <w:color w:val="auto"/>
        </w:rPr>
        <w:t>9</w:t>
      </w:r>
      <w:r w:rsidRPr="00CB5AA0">
        <w:rPr>
          <w:rFonts w:hAnsi="Century" w:hint="eastAsia"/>
          <w:color w:val="auto"/>
        </w:rPr>
        <w:t>センチメートルとする。</w:t>
      </w:r>
    </w:p>
    <w:p w14:paraId="6F040088" w14:textId="77777777" w:rsidR="00AE1731" w:rsidRPr="00CB5AA0" w:rsidRDefault="00AE1731" w:rsidP="00AE1731">
      <w:pPr>
        <w:rPr>
          <w:rFonts w:hAnsi="Century"/>
          <w:color w:val="auto"/>
        </w:rPr>
      </w:pPr>
    </w:p>
    <w:tbl>
      <w:tblPr>
        <w:tblpPr w:leftFromText="142" w:rightFromText="142" w:vertAnchor="text" w:horzAnchor="margin" w:tblpX="137" w:tblpY="548"/>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F23BFF" w:rsidRPr="00CB5AA0" w14:paraId="6E92DDB4" w14:textId="77777777" w:rsidTr="00F23BFF">
        <w:trPr>
          <w:cantSplit/>
          <w:trHeight w:val="4280"/>
        </w:trPr>
        <w:tc>
          <w:tcPr>
            <w:tcW w:w="8930" w:type="dxa"/>
            <w:vAlign w:val="center"/>
          </w:tcPr>
          <w:p w14:paraId="62E2E622" w14:textId="77777777" w:rsidR="00F23BFF" w:rsidRPr="00CB5AA0" w:rsidRDefault="00F23BFF" w:rsidP="00F23BFF">
            <w:pPr>
              <w:spacing w:line="120" w:lineRule="exact"/>
              <w:ind w:right="113"/>
              <w:rPr>
                <w:rFonts w:hAnsi="Century"/>
                <w:color w:val="auto"/>
              </w:rPr>
            </w:pPr>
            <w:r w:rsidRPr="00CB5AA0">
              <w:rPr>
                <w:rFonts w:hAnsi="Century" w:hint="eastAsia"/>
                <w:color w:val="auto"/>
              </w:rPr>
              <w:t xml:space="preserve">　</w:t>
            </w:r>
          </w:p>
          <w:p w14:paraId="35A3934C" w14:textId="77777777" w:rsidR="00F23BFF" w:rsidRPr="00CB5AA0" w:rsidRDefault="00F23BFF" w:rsidP="00F23BFF">
            <w:pPr>
              <w:ind w:right="111" w:firstLineChars="1000" w:firstLine="2100"/>
              <w:rPr>
                <w:rFonts w:hAnsi="Century"/>
                <w:color w:val="auto"/>
              </w:rPr>
            </w:pPr>
            <w:r w:rsidRPr="00CB5AA0">
              <w:rPr>
                <w:rFonts w:hAnsi="Century" w:hint="eastAsia"/>
                <w:color w:val="auto"/>
              </w:rPr>
              <w:t>宅地造成及び特定盛土等規制法</w:t>
            </w:r>
            <w:r w:rsidRPr="00CB5AA0">
              <w:rPr>
                <w:rFonts w:hAnsi="Century"/>
                <w:color w:val="auto"/>
              </w:rPr>
              <w:t>(抜粋)</w:t>
            </w:r>
          </w:p>
          <w:p w14:paraId="5F56A87E" w14:textId="77777777" w:rsidR="00F23BFF" w:rsidRPr="00CB5AA0" w:rsidRDefault="00F23BFF" w:rsidP="00F23BFF">
            <w:pPr>
              <w:spacing w:line="120" w:lineRule="exact"/>
              <w:ind w:right="113"/>
              <w:rPr>
                <w:rFonts w:hAnsi="Century"/>
                <w:color w:val="auto"/>
              </w:rPr>
            </w:pPr>
          </w:p>
          <w:p w14:paraId="1A8ADA78" w14:textId="77777777" w:rsidR="00F23BFF" w:rsidRPr="00CB5AA0" w:rsidRDefault="00F23BFF" w:rsidP="00F23BFF">
            <w:pPr>
              <w:spacing w:line="260" w:lineRule="exact"/>
              <w:ind w:right="113"/>
              <w:rPr>
                <w:rFonts w:hAnsi="Century"/>
                <w:color w:val="auto"/>
              </w:rPr>
            </w:pPr>
            <w:r w:rsidRPr="00CB5AA0">
              <w:rPr>
                <w:rFonts w:hAnsi="Century" w:hint="eastAsia"/>
                <w:color w:val="auto"/>
              </w:rPr>
              <w:t>（</w:t>
            </w:r>
            <w:r w:rsidRPr="00CB5AA0">
              <w:rPr>
                <w:rFonts w:hAnsi="Century"/>
                <w:color w:val="auto"/>
              </w:rPr>
              <w:t>証明書等の携帯</w:t>
            </w:r>
            <w:r w:rsidRPr="00CB5AA0">
              <w:rPr>
                <w:rFonts w:hAnsi="Century" w:hint="eastAsia"/>
                <w:color w:val="auto"/>
              </w:rPr>
              <w:t>）</w:t>
            </w:r>
          </w:p>
          <w:p w14:paraId="5BEBE843" w14:textId="77777777" w:rsidR="00F23BFF" w:rsidRPr="00CB5AA0" w:rsidRDefault="00F23BFF" w:rsidP="00F23BFF">
            <w:pPr>
              <w:spacing w:line="260" w:lineRule="exact"/>
              <w:ind w:left="420" w:right="113" w:hangingChars="200" w:hanging="420"/>
              <w:rPr>
                <w:rFonts w:hAnsi="Century"/>
                <w:color w:val="auto"/>
              </w:rPr>
            </w:pPr>
            <w:r w:rsidRPr="00CB5AA0">
              <w:rPr>
                <w:rFonts w:hAnsi="Century" w:hint="eastAsia"/>
                <w:color w:val="auto"/>
              </w:rPr>
              <w:t>第</w:t>
            </w:r>
            <w:r w:rsidRPr="00CB5AA0">
              <w:rPr>
                <w:rFonts w:hAnsi="Century"/>
                <w:color w:val="auto"/>
              </w:rPr>
              <w:t>7条　第5条第1項の規定〔基礎調査のための土地の立入り〕により他人の占有する土地に立ち入ろうとする者は、その身分を示す証明書を携帯しなければならない。</w:t>
            </w:r>
          </w:p>
          <w:p w14:paraId="043A34CD" w14:textId="77777777" w:rsidR="00F23BFF" w:rsidRPr="00CB5AA0" w:rsidRDefault="00F23BFF" w:rsidP="00F23BFF">
            <w:pPr>
              <w:spacing w:line="260" w:lineRule="exact"/>
              <w:ind w:leftChars="100" w:left="420" w:right="113" w:hangingChars="100" w:hanging="210"/>
              <w:rPr>
                <w:rFonts w:hAnsi="Century"/>
                <w:color w:val="auto"/>
              </w:rPr>
            </w:pPr>
            <w:r w:rsidRPr="00CB5AA0">
              <w:rPr>
                <w:rFonts w:hAnsi="Century"/>
                <w:color w:val="auto"/>
              </w:rPr>
              <w:t>2　前条第1項の規定〔基礎調査のための障害物の伐除及び土地の試掘等〕により障害物を伐除しようとする者又は土地に試掘等を行おうとする者は、その身分を示す証明書及び市町村長又は都道府県知事の許可証を携帯しなければならない。</w:t>
            </w:r>
          </w:p>
          <w:p w14:paraId="48084383" w14:textId="77777777" w:rsidR="00F23BFF" w:rsidRPr="00CB5AA0" w:rsidRDefault="00F23BFF" w:rsidP="00F23BFF">
            <w:pPr>
              <w:spacing w:line="260" w:lineRule="exact"/>
              <w:ind w:leftChars="100" w:left="420" w:right="113" w:hangingChars="100" w:hanging="210"/>
              <w:rPr>
                <w:rFonts w:hAnsi="Century"/>
                <w:color w:val="auto"/>
              </w:rPr>
            </w:pPr>
            <w:r w:rsidRPr="00CB5AA0">
              <w:rPr>
                <w:rFonts w:hAnsi="Century"/>
                <w:color w:val="auto"/>
              </w:rPr>
              <w:t>3　前2項に規定する証明書又は許可証は、関係人の請求が</w:t>
            </w:r>
            <w:r w:rsidRPr="00CB5AA0">
              <w:rPr>
                <w:rFonts w:hAnsi="Century" w:hint="eastAsia"/>
                <w:color w:val="auto"/>
              </w:rPr>
              <w:t>あった</w:t>
            </w:r>
            <w:r w:rsidRPr="00CB5AA0">
              <w:rPr>
                <w:rFonts w:hAnsi="Century"/>
                <w:color w:val="auto"/>
              </w:rPr>
              <w:t>ときは、これを提示しなければならない。</w:t>
            </w:r>
          </w:p>
          <w:p w14:paraId="0012C46C" w14:textId="77777777" w:rsidR="00F23BFF" w:rsidRPr="00CB5AA0" w:rsidRDefault="00F23BFF" w:rsidP="00F23BFF">
            <w:pPr>
              <w:spacing w:line="260" w:lineRule="exact"/>
              <w:ind w:right="113"/>
              <w:rPr>
                <w:rFonts w:hAnsi="Century"/>
                <w:color w:val="auto"/>
              </w:rPr>
            </w:pPr>
            <w:r w:rsidRPr="00CB5AA0">
              <w:rPr>
                <w:rFonts w:hAnsi="Century" w:hint="eastAsia"/>
                <w:color w:val="auto"/>
              </w:rPr>
              <w:t>第</w:t>
            </w:r>
            <w:r w:rsidRPr="00CB5AA0">
              <w:rPr>
                <w:rFonts w:hAnsi="Century"/>
                <w:color w:val="auto"/>
              </w:rPr>
              <w:t>24条(第1項省略)</w:t>
            </w:r>
          </w:p>
          <w:p w14:paraId="6B060FD0" w14:textId="77777777" w:rsidR="00F23BFF" w:rsidRPr="00CB5AA0" w:rsidRDefault="00F23BFF" w:rsidP="00F23BFF">
            <w:pPr>
              <w:spacing w:line="260" w:lineRule="exact"/>
              <w:ind w:leftChars="100" w:left="420" w:right="113" w:hangingChars="100" w:hanging="210"/>
              <w:rPr>
                <w:rFonts w:hAnsi="Century"/>
                <w:color w:val="auto"/>
              </w:rPr>
            </w:pPr>
            <w:r w:rsidRPr="00CB5AA0">
              <w:rPr>
                <w:rFonts w:hAnsi="Century"/>
                <w:color w:val="auto"/>
              </w:rPr>
              <w:t>2　第7条第1項及び第3項の規定は、前項〔宅地造成等に関する工事の立入検査〕の場合について準用する。</w:t>
            </w:r>
          </w:p>
          <w:p w14:paraId="6299A1B0" w14:textId="77777777" w:rsidR="00F23BFF" w:rsidRPr="00CB5AA0" w:rsidRDefault="00F23BFF" w:rsidP="00F23BFF">
            <w:pPr>
              <w:spacing w:line="260" w:lineRule="exact"/>
              <w:ind w:right="113"/>
              <w:rPr>
                <w:rFonts w:hAnsi="Century"/>
                <w:color w:val="auto"/>
              </w:rPr>
            </w:pPr>
            <w:r w:rsidRPr="00CB5AA0">
              <w:rPr>
                <w:rFonts w:hAnsi="Century" w:hint="eastAsia"/>
                <w:color w:val="auto"/>
              </w:rPr>
              <w:t>第</w:t>
            </w:r>
            <w:r w:rsidRPr="00CB5AA0">
              <w:rPr>
                <w:rFonts w:hAnsi="Century"/>
                <w:color w:val="auto"/>
              </w:rPr>
              <w:t>43条(第1項省略)</w:t>
            </w:r>
          </w:p>
          <w:p w14:paraId="3ADCBF9E" w14:textId="77777777" w:rsidR="00F23BFF" w:rsidRPr="00CB5AA0" w:rsidRDefault="00F23BFF" w:rsidP="00F23BFF">
            <w:pPr>
              <w:spacing w:line="260" w:lineRule="exact"/>
              <w:ind w:leftChars="100" w:left="420" w:right="113" w:hangingChars="100" w:hanging="210"/>
              <w:rPr>
                <w:rFonts w:hAnsi="Century"/>
                <w:color w:val="auto"/>
              </w:rPr>
            </w:pPr>
            <w:r w:rsidRPr="00CB5AA0">
              <w:rPr>
                <w:rFonts w:hAnsi="Century"/>
                <w:color w:val="auto"/>
              </w:rPr>
              <w:t>2　第7条第1項及び第3項の規定は、前項〔特定盛土等又は土石の堆積に関する工事の立入検査〕の場合について準用する。</w:t>
            </w:r>
          </w:p>
          <w:p w14:paraId="41AFF2B4" w14:textId="77777777" w:rsidR="00F23BFF" w:rsidRPr="00CB5AA0" w:rsidRDefault="00F23BFF" w:rsidP="00F23BFF">
            <w:pPr>
              <w:spacing w:line="260" w:lineRule="exact"/>
              <w:ind w:right="113"/>
              <w:rPr>
                <w:rFonts w:hAnsi="Century"/>
                <w:color w:val="auto"/>
              </w:rPr>
            </w:pPr>
            <w:r w:rsidRPr="00CB5AA0">
              <w:rPr>
                <w:rFonts w:hAnsi="Century" w:hint="eastAsia"/>
                <w:color w:val="auto"/>
              </w:rPr>
              <w:t>（準用）</w:t>
            </w:r>
          </w:p>
          <w:p w14:paraId="15FEC939" w14:textId="77777777" w:rsidR="00F23BFF" w:rsidRPr="00CB5AA0" w:rsidRDefault="00F23BFF" w:rsidP="00F23BFF">
            <w:pPr>
              <w:spacing w:line="260" w:lineRule="exact"/>
              <w:ind w:left="210" w:right="113" w:hangingChars="100" w:hanging="210"/>
              <w:rPr>
                <w:rFonts w:hAnsi="Century"/>
                <w:color w:val="auto"/>
              </w:rPr>
            </w:pPr>
            <w:r w:rsidRPr="00CB5AA0">
              <w:rPr>
                <w:rFonts w:hAnsi="Century" w:hint="eastAsia"/>
                <w:color w:val="auto"/>
              </w:rPr>
              <w:t>第48条　第24条の規定は都道府県知事が前条第１項又は第２項の規定による権限を行うため必要がある場合について、第25条の規定は造成宅地防災区域内における造成宅地の所有者、管理者又は占有者について準用する。</w:t>
            </w:r>
          </w:p>
          <w:p w14:paraId="6A7A3D69" w14:textId="77777777" w:rsidR="00F23BFF" w:rsidRPr="00CB5AA0" w:rsidRDefault="00F23BFF" w:rsidP="00F23BFF">
            <w:pPr>
              <w:spacing w:line="260" w:lineRule="exact"/>
              <w:ind w:right="113"/>
              <w:rPr>
                <w:rFonts w:hAnsi="Century"/>
                <w:color w:val="auto"/>
              </w:rPr>
            </w:pPr>
          </w:p>
        </w:tc>
      </w:tr>
    </w:tbl>
    <w:p w14:paraId="079544EA" w14:textId="5F538410" w:rsidR="00AE1731" w:rsidRPr="00CB5AA0" w:rsidRDefault="00F23BFF" w:rsidP="00AE1731">
      <w:pPr>
        <w:jc w:val="center"/>
        <w:rPr>
          <w:rFonts w:hAnsi="Century"/>
          <w:color w:val="auto"/>
        </w:rPr>
      </w:pPr>
      <w:r w:rsidRPr="00CB5AA0">
        <w:rPr>
          <w:rFonts w:hAnsi="Century"/>
          <w:color w:val="auto"/>
        </w:rPr>
        <w:t xml:space="preserve"> </w:t>
      </w:r>
      <w:r w:rsidR="00AE1731" w:rsidRPr="00CB5AA0">
        <w:rPr>
          <w:rFonts w:hAnsi="Century"/>
          <w:color w:val="auto"/>
        </w:rPr>
        <w:t>(</w:t>
      </w:r>
      <w:r w:rsidR="00AE1731" w:rsidRPr="00CB5AA0">
        <w:rPr>
          <w:rFonts w:hAnsi="Century" w:hint="eastAsia"/>
          <w:color w:val="auto"/>
        </w:rPr>
        <w:t>裏面</w:t>
      </w:r>
      <w:r w:rsidR="00AE1731" w:rsidRPr="00CB5AA0">
        <w:rPr>
          <w:rFonts w:hAnsi="Century"/>
          <w:color w:val="auto"/>
        </w:rPr>
        <w:t>)</w:t>
      </w:r>
    </w:p>
    <w:sectPr w:rsidR="00AE1731"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C765A"/>
    <w:rsid w:val="007D0E0C"/>
    <w:rsid w:val="007D3925"/>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0D83"/>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23BFF"/>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699</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810</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3</cp:revision>
  <cp:lastPrinted>2024-11-26T08:32:00Z</cp:lastPrinted>
  <dcterms:created xsi:type="dcterms:W3CDTF">2025-03-12T01:24:00Z</dcterms:created>
  <dcterms:modified xsi:type="dcterms:W3CDTF">2025-03-18T01:50:00Z</dcterms:modified>
</cp:coreProperties>
</file>