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3AD4" w14:textId="77777777" w:rsidR="007964A5" w:rsidRDefault="00823F40">
      <w:pPr>
        <w:pStyle w:val="Default"/>
        <w:jc w:val="center"/>
        <w:rPr>
          <w:rFonts w:asciiTheme="majorEastAsia" w:eastAsiaTheme="majorEastAsia" w:hAnsiTheme="majorEastAsia"/>
          <w:color w:val="auto"/>
          <w:sz w:val="26"/>
          <w:szCs w:val="26"/>
        </w:rPr>
      </w:pPr>
      <w:r>
        <w:rPr>
          <w:rFonts w:asciiTheme="majorEastAsia" w:eastAsiaTheme="majorEastAsia" w:hAnsiTheme="majorEastAsia"/>
          <w:color w:val="auto"/>
          <w:sz w:val="26"/>
          <w:szCs w:val="26"/>
        </w:rPr>
        <w:t>「令和７年度旅行業法遵守状況自己点検表」</w:t>
      </w:r>
    </w:p>
    <w:p w14:paraId="0DA486F9" w14:textId="77777777" w:rsidR="007964A5" w:rsidRDefault="00823F40">
      <w:pPr>
        <w:pStyle w:val="Default"/>
        <w:jc w:val="center"/>
        <w:rPr>
          <w:rFonts w:asciiTheme="majorEastAsia" w:eastAsiaTheme="majorEastAsia" w:hAnsiTheme="majorEastAsia"/>
          <w:color w:val="auto"/>
        </w:rPr>
      </w:pPr>
      <w:r>
        <w:rPr>
          <w:rFonts w:asciiTheme="majorEastAsia" w:eastAsiaTheme="majorEastAsia" w:hAnsiTheme="majorEastAsia"/>
          <w:color w:val="auto"/>
        </w:rPr>
        <w:t>（旅行サービス手配業）</w:t>
      </w:r>
    </w:p>
    <w:p w14:paraId="7BDABB85" w14:textId="77777777" w:rsidR="007964A5" w:rsidRDefault="007964A5">
      <w:pPr>
        <w:pStyle w:val="Default"/>
        <w:jc w:val="center"/>
        <w:rPr>
          <w:rFonts w:asciiTheme="majorEastAsia" w:eastAsiaTheme="majorEastAsia" w:hAnsiTheme="majorEastAsia"/>
          <w:color w:val="auto"/>
          <w:sz w:val="26"/>
          <w:szCs w:val="26"/>
        </w:rPr>
      </w:pPr>
    </w:p>
    <w:p w14:paraId="1158DEF2" w14:textId="77777777" w:rsidR="007964A5" w:rsidRDefault="00823F40">
      <w:pPr>
        <w:pStyle w:val="Default"/>
        <w:ind w:left="6094"/>
        <w:rPr>
          <w:rFonts w:asciiTheme="majorEastAsia" w:eastAsiaTheme="majorEastAsia" w:hAnsiTheme="majorEastAsia" w:cs="ＭＳ 明朝"/>
          <w:color w:val="auto"/>
          <w:sz w:val="22"/>
          <w:szCs w:val="22"/>
        </w:rPr>
      </w:pPr>
      <w:r>
        <w:rPr>
          <w:rFonts w:asciiTheme="majorEastAsia" w:eastAsiaTheme="majorEastAsia" w:hAnsiTheme="majorEastAsia" w:cs="ＭＳ 明朝"/>
          <w:color w:val="auto"/>
          <w:sz w:val="22"/>
          <w:szCs w:val="22"/>
        </w:rPr>
        <w:t>点検年月日：　　　　年　　月　　日</w:t>
      </w:r>
    </w:p>
    <w:p w14:paraId="196DA6AF" w14:textId="77777777" w:rsidR="007964A5" w:rsidRDefault="00823F40">
      <w:pPr>
        <w:pStyle w:val="Default"/>
        <w:ind w:left="6094"/>
        <w:rPr>
          <w:rFonts w:asciiTheme="majorEastAsia" w:eastAsiaTheme="majorEastAsia" w:hAnsiTheme="majorEastAsia" w:cs="ＭＳ 明朝"/>
          <w:color w:val="auto"/>
          <w:sz w:val="22"/>
          <w:szCs w:val="22"/>
          <w:u w:val="single"/>
        </w:rPr>
      </w:pPr>
      <w:r>
        <w:rPr>
          <w:rFonts w:asciiTheme="majorEastAsia" w:eastAsiaTheme="majorEastAsia" w:hAnsiTheme="majorEastAsia" w:cs="ＭＳ 明朝"/>
          <w:color w:val="auto"/>
          <w:sz w:val="22"/>
          <w:szCs w:val="22"/>
        </w:rPr>
        <w:t>点検実施者：</w:t>
      </w:r>
      <w:r>
        <w:rPr>
          <w:rFonts w:asciiTheme="majorEastAsia" w:eastAsiaTheme="majorEastAsia" w:hAnsiTheme="majorEastAsia" w:cs="ＭＳ 明朝"/>
          <w:color w:val="auto"/>
          <w:sz w:val="22"/>
          <w:szCs w:val="22"/>
          <w:u w:val="single"/>
        </w:rPr>
        <w:t xml:space="preserve">　　　　　　　　　　　</w:t>
      </w:r>
    </w:p>
    <w:p w14:paraId="1EA046F7" w14:textId="77777777" w:rsidR="007964A5" w:rsidRDefault="00823F40">
      <w:pPr>
        <w:pStyle w:val="Default"/>
        <w:ind w:left="6094"/>
        <w:rPr>
          <w:rFonts w:asciiTheme="majorEastAsia" w:eastAsiaTheme="majorEastAsia" w:hAnsiTheme="majorEastAsia" w:cs="ＭＳ 明朝"/>
          <w:color w:val="auto"/>
          <w:sz w:val="22"/>
          <w:szCs w:val="22"/>
        </w:rPr>
      </w:pPr>
      <w:r>
        <w:rPr>
          <w:rFonts w:asciiTheme="majorEastAsia" w:eastAsiaTheme="majorEastAsia" w:hAnsiTheme="majorEastAsia" w:cs="ＭＳ 明朝"/>
          <w:color w:val="auto"/>
          <w:sz w:val="22"/>
          <w:szCs w:val="22"/>
          <w:u w:val="single"/>
        </w:rPr>
        <w:t>※点検実施者は、当該営業所で選任された旅行サービス手配業務取扱管理者としてください。</w:t>
      </w:r>
    </w:p>
    <w:p w14:paraId="05CF3ED6" w14:textId="77777777" w:rsidR="007964A5" w:rsidRDefault="007964A5">
      <w:pPr>
        <w:pStyle w:val="Default"/>
        <w:ind w:left="424"/>
        <w:rPr>
          <w:rFonts w:asciiTheme="majorEastAsia" w:eastAsiaTheme="majorEastAsia" w:hAnsiTheme="majorEastAsia" w:cs="ＭＳ 明朝"/>
          <w:color w:val="auto"/>
          <w:sz w:val="22"/>
          <w:szCs w:val="22"/>
        </w:rPr>
      </w:pPr>
    </w:p>
    <w:p w14:paraId="7AAA47B1" w14:textId="77777777" w:rsidR="007964A5" w:rsidRDefault="00823F40">
      <w:pPr>
        <w:pStyle w:val="Default"/>
        <w:ind w:left="424"/>
        <w:rPr>
          <w:rFonts w:asciiTheme="majorEastAsia" w:eastAsiaTheme="majorEastAsia" w:hAnsiTheme="majorEastAsia" w:cs="ＭＳ 明朝"/>
          <w:color w:val="auto"/>
          <w:sz w:val="22"/>
          <w:szCs w:val="22"/>
        </w:rPr>
      </w:pPr>
      <w:r>
        <w:rPr>
          <w:rFonts w:asciiTheme="majorEastAsia" w:eastAsiaTheme="majorEastAsia" w:hAnsiTheme="majorEastAsia" w:cs="ＭＳ 明朝"/>
          <w:color w:val="auto"/>
          <w:spacing w:val="4"/>
          <w:w w:val="50"/>
          <w:sz w:val="22"/>
          <w:szCs w:val="22"/>
        </w:rPr>
        <w:t>【旅行サービス手配業者名</w:t>
      </w:r>
      <w:r>
        <w:rPr>
          <w:rFonts w:asciiTheme="majorEastAsia" w:eastAsiaTheme="majorEastAsia" w:hAnsiTheme="majorEastAsia" w:cs="ＭＳ 明朝"/>
          <w:color w:val="auto"/>
          <w:spacing w:val="7"/>
          <w:w w:val="50"/>
          <w:sz w:val="22"/>
          <w:szCs w:val="22"/>
        </w:rPr>
        <w:t>】</w:t>
      </w:r>
      <w:r>
        <w:rPr>
          <w:rFonts w:asciiTheme="majorEastAsia" w:eastAsiaTheme="majorEastAsia" w:hAnsiTheme="majorEastAsia" w:cs="ＭＳ 明朝"/>
          <w:color w:val="auto"/>
          <w:sz w:val="22"/>
          <w:szCs w:val="22"/>
          <w:u w:val="single"/>
        </w:rPr>
        <w:t xml:space="preserve">                 　　　　　　　　             </w:t>
      </w:r>
      <w:r>
        <w:rPr>
          <w:rFonts w:asciiTheme="majorEastAsia" w:eastAsiaTheme="majorEastAsia" w:hAnsiTheme="majorEastAsia" w:cs="ＭＳ 明朝"/>
          <w:color w:val="auto"/>
          <w:sz w:val="22"/>
          <w:szCs w:val="22"/>
        </w:rPr>
        <w:t xml:space="preserve"> </w:t>
      </w:r>
    </w:p>
    <w:p w14:paraId="718D5B17" w14:textId="424383AD" w:rsidR="007964A5" w:rsidRDefault="00823F40">
      <w:pPr>
        <w:pStyle w:val="Default"/>
        <w:ind w:left="424"/>
        <w:rPr>
          <w:rFonts w:asciiTheme="majorEastAsia" w:eastAsiaTheme="majorEastAsia" w:hAnsiTheme="majorEastAsia" w:cs="ＭＳ 明朝"/>
          <w:color w:val="auto"/>
          <w:sz w:val="22"/>
          <w:szCs w:val="22"/>
          <w:u w:val="single"/>
        </w:rPr>
      </w:pPr>
      <w:r>
        <w:rPr>
          <w:rFonts w:asciiTheme="majorEastAsia" w:eastAsiaTheme="majorEastAsia" w:hAnsiTheme="majorEastAsia" w:cs="ＭＳ 明朝"/>
          <w:color w:val="auto"/>
          <w:spacing w:val="22"/>
          <w:sz w:val="22"/>
          <w:szCs w:val="22"/>
        </w:rPr>
        <w:t>【登録番号</w:t>
      </w:r>
      <w:r>
        <w:rPr>
          <w:rFonts w:asciiTheme="majorEastAsia" w:eastAsiaTheme="majorEastAsia" w:hAnsiTheme="majorEastAsia" w:cs="ＭＳ 明朝"/>
          <w:color w:val="auto"/>
          <w:sz w:val="22"/>
          <w:szCs w:val="22"/>
        </w:rPr>
        <w:t>】</w:t>
      </w:r>
      <w:r w:rsidR="003436C6">
        <w:rPr>
          <w:rFonts w:asciiTheme="majorEastAsia" w:eastAsiaTheme="majorEastAsia" w:hAnsiTheme="majorEastAsia" w:cs="ＭＳ 明朝" w:hint="eastAsia"/>
          <w:color w:val="auto"/>
          <w:sz w:val="22"/>
          <w:szCs w:val="22"/>
          <w:u w:val="single"/>
        </w:rPr>
        <w:t>長崎県</w:t>
      </w:r>
      <w:r>
        <w:rPr>
          <w:rFonts w:asciiTheme="majorEastAsia" w:eastAsiaTheme="majorEastAsia" w:hAnsiTheme="majorEastAsia" w:cs="ＭＳ 明朝"/>
          <w:color w:val="auto"/>
          <w:sz w:val="22"/>
          <w:szCs w:val="22"/>
          <w:u w:val="single"/>
        </w:rPr>
        <w:t xml:space="preserve">知事登録  </w:t>
      </w:r>
      <w:r>
        <w:rPr>
          <w:rFonts w:asciiTheme="majorEastAsia" w:eastAsiaTheme="majorEastAsia" w:hAnsiTheme="majorEastAsia" w:cs="ＭＳ 明朝"/>
          <w:color w:val="auto"/>
          <w:spacing w:val="10"/>
          <w:w w:val="70"/>
          <w:sz w:val="22"/>
          <w:szCs w:val="22"/>
          <w:u w:val="single"/>
        </w:rPr>
        <w:t>旅行サービス手配</w:t>
      </w:r>
      <w:r>
        <w:rPr>
          <w:rFonts w:asciiTheme="majorEastAsia" w:eastAsiaTheme="majorEastAsia" w:hAnsiTheme="majorEastAsia" w:cs="ＭＳ 明朝"/>
          <w:color w:val="auto"/>
          <w:spacing w:val="2"/>
          <w:w w:val="70"/>
          <w:sz w:val="22"/>
          <w:szCs w:val="22"/>
          <w:u w:val="single"/>
        </w:rPr>
        <w:t>業</w:t>
      </w:r>
      <w:r>
        <w:rPr>
          <w:rFonts w:asciiTheme="majorEastAsia" w:eastAsiaTheme="majorEastAsia" w:hAnsiTheme="majorEastAsia" w:cs="ＭＳ 明朝"/>
          <w:color w:val="auto"/>
          <w:sz w:val="22"/>
          <w:szCs w:val="22"/>
          <w:u w:val="single"/>
        </w:rPr>
        <w:t xml:space="preserve"> 　第    　 　  号</w:t>
      </w:r>
    </w:p>
    <w:p w14:paraId="56EC830E" w14:textId="77777777" w:rsidR="007964A5" w:rsidRDefault="00823F40">
      <w:pPr>
        <w:pStyle w:val="Default"/>
        <w:ind w:left="424"/>
        <w:rPr>
          <w:rFonts w:asciiTheme="majorEastAsia" w:eastAsiaTheme="majorEastAsia" w:hAnsiTheme="majorEastAsia" w:cs="ＭＳ 明朝"/>
          <w:color w:val="auto"/>
          <w:sz w:val="22"/>
          <w:szCs w:val="22"/>
          <w:u w:val="single"/>
        </w:rPr>
      </w:pPr>
      <w:r>
        <w:rPr>
          <w:rFonts w:asciiTheme="majorEastAsia" w:eastAsiaTheme="majorEastAsia" w:hAnsiTheme="majorEastAsia" w:cs="ＭＳ 明朝"/>
          <w:color w:val="auto"/>
          <w:spacing w:val="22"/>
          <w:sz w:val="22"/>
          <w:szCs w:val="22"/>
        </w:rPr>
        <w:t>【営業所名</w:t>
      </w:r>
      <w:r>
        <w:rPr>
          <w:rFonts w:asciiTheme="majorEastAsia" w:eastAsiaTheme="majorEastAsia" w:hAnsiTheme="majorEastAsia" w:cs="ＭＳ 明朝"/>
          <w:color w:val="auto"/>
          <w:sz w:val="22"/>
          <w:szCs w:val="22"/>
        </w:rPr>
        <w:t>】</w:t>
      </w:r>
      <w:r>
        <w:rPr>
          <w:rFonts w:asciiTheme="majorEastAsia" w:eastAsiaTheme="majorEastAsia" w:hAnsiTheme="majorEastAsia" w:cs="ＭＳ 明朝"/>
          <w:color w:val="auto"/>
          <w:sz w:val="22"/>
          <w:szCs w:val="22"/>
          <w:u w:val="single"/>
        </w:rPr>
        <w:t xml:space="preserve">                  　　　　　      　　　      </w:t>
      </w:r>
    </w:p>
    <w:p w14:paraId="4A6C9A1C" w14:textId="77777777" w:rsidR="007964A5" w:rsidRDefault="00823F40">
      <w:pPr>
        <w:pStyle w:val="Default"/>
        <w:ind w:left="424"/>
        <w:rPr>
          <w:rFonts w:asciiTheme="majorEastAsia" w:eastAsiaTheme="majorEastAsia" w:hAnsiTheme="majorEastAsia" w:cs="ＭＳ 明朝"/>
          <w:color w:val="auto"/>
          <w:sz w:val="22"/>
          <w:szCs w:val="22"/>
        </w:rPr>
      </w:pPr>
      <w:r>
        <w:rPr>
          <w:rFonts w:asciiTheme="majorEastAsia" w:eastAsiaTheme="majorEastAsia" w:hAnsiTheme="majorEastAsia" w:cs="ＭＳ 明朝"/>
          <w:color w:val="auto"/>
          <w:sz w:val="22"/>
          <w:szCs w:val="22"/>
        </w:rPr>
        <w:t>【メールアドレス】</w:t>
      </w:r>
      <w:r>
        <w:rPr>
          <w:rFonts w:asciiTheme="majorEastAsia" w:eastAsiaTheme="majorEastAsia" w:hAnsiTheme="majorEastAsia" w:cs="ＭＳ 明朝"/>
          <w:color w:val="auto"/>
          <w:sz w:val="22"/>
          <w:szCs w:val="22"/>
          <w:u w:val="single"/>
        </w:rPr>
        <w:t xml:space="preserve">　　　　　　　　　　　　　　　　　　　　　</w:t>
      </w:r>
      <w:r>
        <w:rPr>
          <w:rFonts w:asciiTheme="majorEastAsia" w:eastAsiaTheme="majorEastAsia" w:hAnsiTheme="majorEastAsia" w:cs="ＭＳ 明朝"/>
          <w:color w:val="auto"/>
          <w:sz w:val="22"/>
          <w:szCs w:val="22"/>
        </w:rPr>
        <w:t>（お持ちの場合はご記載ください。）</w:t>
      </w:r>
    </w:p>
    <w:tbl>
      <w:tblPr>
        <w:tblStyle w:val="ae"/>
        <w:tblW w:w="10682" w:type="dxa"/>
        <w:jc w:val="center"/>
        <w:tblLayout w:type="fixed"/>
        <w:tblLook w:val="0000" w:firstRow="0" w:lastRow="0" w:firstColumn="0" w:lastColumn="0" w:noHBand="0" w:noVBand="0"/>
      </w:tblPr>
      <w:tblGrid>
        <w:gridCol w:w="9323"/>
        <w:gridCol w:w="1359"/>
      </w:tblGrid>
      <w:tr w:rsidR="007964A5" w14:paraId="28C7C107" w14:textId="77777777">
        <w:trPr>
          <w:trHeight w:val="54"/>
          <w:jc w:val="center"/>
        </w:trPr>
        <w:tc>
          <w:tcPr>
            <w:tcW w:w="9322" w:type="dxa"/>
            <w:shd w:val="clear" w:color="auto" w:fill="DDD9C3" w:themeFill="background2" w:themeFillShade="E6"/>
          </w:tcPr>
          <w:p w14:paraId="4360FED6" w14:textId="77777777" w:rsidR="007964A5" w:rsidRDefault="00823F40">
            <w:pPr>
              <w:pStyle w:val="Default"/>
              <w:jc w:val="center"/>
              <w:rPr>
                <w:rFonts w:asciiTheme="majorEastAsia" w:eastAsiaTheme="majorEastAsia" w:hAnsiTheme="majorEastAsia"/>
                <w:color w:val="auto"/>
                <w:sz w:val="22"/>
                <w:szCs w:val="22"/>
              </w:rPr>
            </w:pPr>
            <w:r>
              <w:rPr>
                <w:rFonts w:asciiTheme="majorEastAsia" w:eastAsiaTheme="majorEastAsia" w:hAnsiTheme="majorEastAsia"/>
                <w:color w:val="auto"/>
                <w:sz w:val="22"/>
                <w:szCs w:val="22"/>
              </w:rPr>
              <w:t>点検項目</w:t>
            </w:r>
          </w:p>
        </w:tc>
        <w:tc>
          <w:tcPr>
            <w:tcW w:w="1359" w:type="dxa"/>
            <w:shd w:val="clear" w:color="auto" w:fill="DDD9C3" w:themeFill="background2" w:themeFillShade="E6"/>
          </w:tcPr>
          <w:p w14:paraId="7B1D2956" w14:textId="77777777" w:rsidR="007964A5" w:rsidRDefault="00823F40">
            <w:pPr>
              <w:pStyle w:val="Default"/>
              <w:jc w:val="center"/>
              <w:rPr>
                <w:rFonts w:asciiTheme="majorEastAsia" w:eastAsiaTheme="majorEastAsia" w:hAnsiTheme="majorEastAsia"/>
                <w:color w:val="auto"/>
                <w:sz w:val="22"/>
                <w:szCs w:val="22"/>
              </w:rPr>
            </w:pPr>
            <w:r>
              <w:rPr>
                <w:rFonts w:asciiTheme="majorEastAsia" w:eastAsiaTheme="majorEastAsia" w:hAnsiTheme="majorEastAsia"/>
                <w:color w:val="auto"/>
                <w:sz w:val="22"/>
                <w:szCs w:val="22"/>
              </w:rPr>
              <w:t>点検結果</w:t>
            </w:r>
          </w:p>
        </w:tc>
      </w:tr>
      <w:tr w:rsidR="007964A5" w14:paraId="7E2031C0" w14:textId="77777777">
        <w:trPr>
          <w:trHeight w:val="228"/>
          <w:jc w:val="center"/>
        </w:trPr>
        <w:tc>
          <w:tcPr>
            <w:tcW w:w="9322" w:type="dxa"/>
            <w:tcBorders>
              <w:bottom w:val="single" w:sz="4" w:space="0" w:color="FFFFFF"/>
            </w:tcBorders>
          </w:tcPr>
          <w:p w14:paraId="1244FBE4" w14:textId="77777777" w:rsidR="007964A5" w:rsidRDefault="00823F40">
            <w:pPr>
              <w:pStyle w:val="Default"/>
              <w:rPr>
                <w:rFonts w:asciiTheme="majorEastAsia" w:eastAsiaTheme="majorEastAsia" w:hAnsiTheme="majorEastAsia"/>
                <w:color w:val="auto"/>
                <w:sz w:val="22"/>
                <w:szCs w:val="22"/>
                <w:u w:val="single"/>
              </w:rPr>
            </w:pPr>
            <w:r>
              <w:rPr>
                <w:rFonts w:asciiTheme="majorEastAsia" w:eastAsiaTheme="majorEastAsia" w:hAnsiTheme="majorEastAsia"/>
                <w:color w:val="auto"/>
                <w:sz w:val="22"/>
                <w:szCs w:val="22"/>
                <w:u w:val="single"/>
              </w:rPr>
              <w:t>１．営業所で選任されている旅行サービス手配業務取扱管理者</w:t>
            </w:r>
          </w:p>
        </w:tc>
        <w:tc>
          <w:tcPr>
            <w:tcW w:w="1359" w:type="dxa"/>
            <w:tcBorders>
              <w:bottom w:val="single" w:sz="4" w:space="0" w:color="FFFFFF"/>
            </w:tcBorders>
            <w:vAlign w:val="bottom"/>
          </w:tcPr>
          <w:p w14:paraId="7B802534" w14:textId="77777777" w:rsidR="007964A5" w:rsidRDefault="007964A5">
            <w:pPr>
              <w:pStyle w:val="Default"/>
              <w:jc w:val="center"/>
              <w:rPr>
                <w:color w:val="auto"/>
                <w:sz w:val="22"/>
                <w:szCs w:val="22"/>
              </w:rPr>
            </w:pPr>
          </w:p>
        </w:tc>
      </w:tr>
      <w:tr w:rsidR="007964A5" w14:paraId="3EB1A777" w14:textId="77777777">
        <w:trPr>
          <w:trHeight w:val="228"/>
          <w:jc w:val="center"/>
        </w:trPr>
        <w:tc>
          <w:tcPr>
            <w:tcW w:w="9322" w:type="dxa"/>
            <w:tcBorders>
              <w:top w:val="single" w:sz="4" w:space="0" w:color="FFFFFF"/>
              <w:bottom w:val="dashSmallGap" w:sz="8" w:space="0" w:color="000000"/>
            </w:tcBorders>
          </w:tcPr>
          <w:p w14:paraId="34218850"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①５年ごとに旅行サービス手配業務取扱管理者研修の登録研修機関が実施する研修を受講</w:t>
            </w:r>
          </w:p>
          <w:p w14:paraId="05773EC1" w14:textId="77777777" w:rsidR="007964A5" w:rsidRDefault="00823F40">
            <w:pPr>
              <w:pStyle w:val="Default"/>
              <w:rPr>
                <w:rFonts w:asciiTheme="majorEastAsia" w:eastAsiaTheme="majorEastAsia" w:hAnsiTheme="majorEastAsia"/>
                <w:color w:val="auto"/>
                <w:sz w:val="22"/>
                <w:szCs w:val="22"/>
              </w:rPr>
            </w:pPr>
            <w:r>
              <w:rPr>
                <w:rFonts w:asciiTheme="minorEastAsia" w:hAnsiTheme="minorEastAsia"/>
                <w:color w:val="auto"/>
                <w:sz w:val="22"/>
                <w:szCs w:val="22"/>
              </w:rPr>
              <w:t xml:space="preserve">　　しているか。</w:t>
            </w:r>
          </w:p>
        </w:tc>
        <w:tc>
          <w:tcPr>
            <w:tcW w:w="1359" w:type="dxa"/>
            <w:tcBorders>
              <w:top w:val="single" w:sz="4" w:space="0" w:color="FFFFFF"/>
            </w:tcBorders>
            <w:vAlign w:val="center"/>
          </w:tcPr>
          <w:p w14:paraId="4AAF35D9" w14:textId="77777777" w:rsidR="007964A5" w:rsidRDefault="00823F40">
            <w:pPr>
              <w:pStyle w:val="Default"/>
              <w:jc w:val="center"/>
              <w:rPr>
                <w:color w:val="auto"/>
                <w:sz w:val="22"/>
                <w:szCs w:val="22"/>
              </w:rPr>
            </w:pPr>
            <w:r>
              <w:rPr>
                <w:color w:val="auto"/>
                <w:sz w:val="22"/>
                <w:szCs w:val="22"/>
              </w:rPr>
              <w:t>良・不良</w:t>
            </w:r>
          </w:p>
        </w:tc>
      </w:tr>
      <w:tr w:rsidR="007964A5" w14:paraId="75824582" w14:textId="77777777">
        <w:trPr>
          <w:trHeight w:val="228"/>
          <w:jc w:val="center"/>
        </w:trPr>
        <w:tc>
          <w:tcPr>
            <w:tcW w:w="9322" w:type="dxa"/>
            <w:tcBorders>
              <w:top w:val="dashSmallGap" w:sz="8" w:space="0" w:color="000000"/>
            </w:tcBorders>
          </w:tcPr>
          <w:p w14:paraId="40724DB5"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②選任された旅行サービス手配業務取扱管理者の氏名等</w:t>
            </w:r>
          </w:p>
          <w:p w14:paraId="7C1BEB8C" w14:textId="77777777" w:rsidR="007964A5" w:rsidRDefault="00823F40">
            <w:pPr>
              <w:pStyle w:val="Default"/>
              <w:rPr>
                <w:rFonts w:asciiTheme="minorEastAsia" w:hAnsiTheme="minorEastAsia"/>
                <w:color w:val="auto"/>
                <w:sz w:val="22"/>
                <w:szCs w:val="22"/>
                <w:u w:val="single"/>
              </w:rPr>
            </w:pPr>
            <w:r>
              <w:rPr>
                <w:rFonts w:asciiTheme="minorEastAsia" w:hAnsiTheme="minorEastAsia"/>
                <w:color w:val="auto"/>
                <w:sz w:val="22"/>
                <w:szCs w:val="22"/>
              </w:rPr>
              <w:t xml:space="preserve">　・氏名</w:t>
            </w:r>
            <w:r>
              <w:rPr>
                <w:rFonts w:asciiTheme="minorEastAsia" w:hAnsiTheme="minorEastAsia"/>
                <w:color w:val="auto"/>
                <w:sz w:val="22"/>
                <w:szCs w:val="22"/>
                <w:u w:val="single"/>
              </w:rPr>
              <w:t xml:space="preserve">                   </w:t>
            </w:r>
            <w:r>
              <w:rPr>
                <w:rFonts w:asciiTheme="minorEastAsia" w:hAnsiTheme="minorEastAsia"/>
                <w:color w:val="auto"/>
                <w:sz w:val="22"/>
                <w:szCs w:val="22"/>
              </w:rPr>
              <w:t xml:space="preserve">、修了・合格(認定)番号 </w:t>
            </w:r>
            <w:r>
              <w:rPr>
                <w:rFonts w:asciiTheme="minorEastAsia" w:hAnsiTheme="minorEastAsia"/>
                <w:color w:val="auto"/>
                <w:sz w:val="22"/>
                <w:szCs w:val="22"/>
                <w:u w:val="single"/>
              </w:rPr>
              <w:t xml:space="preserve">   　　　</w:t>
            </w:r>
          </w:p>
          <w:p w14:paraId="56284F0C" w14:textId="77777777" w:rsidR="007964A5" w:rsidRDefault="00823F40">
            <w:pPr>
              <w:pStyle w:val="Default"/>
              <w:rPr>
                <w:rFonts w:asciiTheme="majorEastAsia" w:eastAsiaTheme="majorEastAsia" w:hAnsiTheme="majorEastAsia"/>
                <w:color w:val="auto"/>
                <w:sz w:val="22"/>
                <w:szCs w:val="22"/>
              </w:rPr>
            </w:pPr>
            <w:r>
              <w:rPr>
                <w:rFonts w:asciiTheme="minorEastAsia" w:hAnsiTheme="minorEastAsia"/>
                <w:color w:val="auto"/>
                <w:sz w:val="22"/>
                <w:szCs w:val="22"/>
              </w:rPr>
              <w:t xml:space="preserve">　・氏名</w:t>
            </w:r>
            <w:r>
              <w:rPr>
                <w:rFonts w:asciiTheme="minorEastAsia" w:hAnsiTheme="minorEastAsia"/>
                <w:color w:val="auto"/>
                <w:sz w:val="22"/>
                <w:szCs w:val="22"/>
                <w:u w:val="single"/>
              </w:rPr>
              <w:t xml:space="preserve">                   </w:t>
            </w:r>
            <w:r>
              <w:rPr>
                <w:rFonts w:asciiTheme="minorEastAsia" w:hAnsiTheme="minorEastAsia"/>
                <w:color w:val="auto"/>
                <w:sz w:val="22"/>
                <w:szCs w:val="22"/>
              </w:rPr>
              <w:t xml:space="preserve">、修了・合格(認定)番号 </w:t>
            </w:r>
            <w:r>
              <w:rPr>
                <w:rFonts w:asciiTheme="minorEastAsia" w:hAnsiTheme="minorEastAsia"/>
                <w:color w:val="auto"/>
                <w:sz w:val="22"/>
                <w:szCs w:val="22"/>
                <w:u w:val="single"/>
              </w:rPr>
              <w:t xml:space="preserve">         　　　</w:t>
            </w:r>
          </w:p>
        </w:tc>
        <w:tc>
          <w:tcPr>
            <w:tcW w:w="1359" w:type="dxa"/>
            <w:vAlign w:val="center"/>
          </w:tcPr>
          <w:p w14:paraId="636D5C7E" w14:textId="77777777" w:rsidR="007964A5" w:rsidRDefault="00823F40">
            <w:pPr>
              <w:pStyle w:val="Default"/>
              <w:jc w:val="center"/>
              <w:rPr>
                <w:color w:val="auto"/>
                <w:sz w:val="22"/>
                <w:szCs w:val="22"/>
              </w:rPr>
            </w:pPr>
            <w:r>
              <w:rPr>
                <w:color w:val="auto"/>
                <w:sz w:val="22"/>
                <w:szCs w:val="22"/>
              </w:rPr>
              <w:t>良・不良</w:t>
            </w:r>
          </w:p>
        </w:tc>
      </w:tr>
      <w:tr w:rsidR="007964A5" w14:paraId="77058A70" w14:textId="77777777">
        <w:trPr>
          <w:trHeight w:val="141"/>
          <w:jc w:val="center"/>
        </w:trPr>
        <w:tc>
          <w:tcPr>
            <w:tcW w:w="9322" w:type="dxa"/>
            <w:tcBorders>
              <w:bottom w:val="single" w:sz="4" w:space="0" w:color="FFFFFF"/>
            </w:tcBorders>
          </w:tcPr>
          <w:p w14:paraId="21B1701C" w14:textId="77777777" w:rsidR="007964A5" w:rsidRDefault="00823F40">
            <w:pPr>
              <w:pStyle w:val="Default"/>
              <w:rPr>
                <w:rFonts w:asciiTheme="majorEastAsia" w:eastAsiaTheme="majorEastAsia" w:hAnsiTheme="majorEastAsia"/>
                <w:color w:val="auto"/>
                <w:sz w:val="22"/>
                <w:szCs w:val="22"/>
                <w:u w:val="single"/>
              </w:rPr>
            </w:pPr>
            <w:r>
              <w:rPr>
                <w:rFonts w:asciiTheme="majorEastAsia" w:eastAsiaTheme="majorEastAsia" w:hAnsiTheme="majorEastAsia"/>
                <w:color w:val="auto"/>
                <w:sz w:val="22"/>
                <w:szCs w:val="22"/>
                <w:u w:val="single"/>
              </w:rPr>
              <w:t>２．旅行サービス手配業務に関わる契約を締結する場合</w:t>
            </w:r>
          </w:p>
        </w:tc>
        <w:tc>
          <w:tcPr>
            <w:tcW w:w="1359" w:type="dxa"/>
            <w:tcBorders>
              <w:bottom w:val="single" w:sz="4" w:space="0" w:color="FFFFFF"/>
            </w:tcBorders>
          </w:tcPr>
          <w:p w14:paraId="2F269A98" w14:textId="77777777" w:rsidR="007964A5" w:rsidRDefault="007964A5">
            <w:pPr>
              <w:pStyle w:val="Default"/>
              <w:rPr>
                <w:color w:val="auto"/>
                <w:sz w:val="22"/>
                <w:szCs w:val="22"/>
              </w:rPr>
            </w:pPr>
          </w:p>
        </w:tc>
      </w:tr>
      <w:tr w:rsidR="007964A5" w14:paraId="69F6FA2F" w14:textId="77777777">
        <w:trPr>
          <w:trHeight w:val="141"/>
          <w:jc w:val="center"/>
        </w:trPr>
        <w:tc>
          <w:tcPr>
            <w:tcW w:w="9322" w:type="dxa"/>
            <w:tcBorders>
              <w:top w:val="single" w:sz="4" w:space="0" w:color="FFFFFF"/>
              <w:bottom w:val="dashSmallGap" w:sz="8" w:space="0" w:color="000000"/>
            </w:tcBorders>
          </w:tcPr>
          <w:p w14:paraId="2A9CE6FF"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①旅行サービス手配業務に関し、契約を締結したときは、旅行業法施行規則第４９条に記</w:t>
            </w:r>
          </w:p>
          <w:p w14:paraId="6056854C"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載のある事項を網羅した書面を交付しているか。</w:t>
            </w:r>
          </w:p>
          <w:p w14:paraId="7244AB71"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※書面の交付は、年間契約等の基本的な契約の締結および都度発生の契約等数種の書面</w:t>
            </w:r>
          </w:p>
          <w:p w14:paraId="4F721166" w14:textId="77777777" w:rsidR="007964A5" w:rsidRDefault="00823F40">
            <w:pPr>
              <w:pStyle w:val="Default"/>
              <w:rPr>
                <w:color w:val="auto"/>
                <w:sz w:val="22"/>
                <w:szCs w:val="22"/>
                <w:u w:val="single"/>
              </w:rPr>
            </w:pPr>
            <w:r>
              <w:rPr>
                <w:rFonts w:asciiTheme="minorEastAsia" w:hAnsiTheme="minorEastAsia"/>
                <w:color w:val="auto"/>
                <w:sz w:val="22"/>
                <w:szCs w:val="22"/>
              </w:rPr>
              <w:t xml:space="preserve">　　によって満たすことも認められる。</w:t>
            </w:r>
          </w:p>
        </w:tc>
        <w:tc>
          <w:tcPr>
            <w:tcW w:w="1359" w:type="dxa"/>
            <w:tcBorders>
              <w:top w:val="single" w:sz="4" w:space="0" w:color="FFFFFF"/>
            </w:tcBorders>
            <w:vAlign w:val="center"/>
          </w:tcPr>
          <w:p w14:paraId="66125FED" w14:textId="77777777" w:rsidR="007964A5" w:rsidRDefault="00823F40">
            <w:pPr>
              <w:pStyle w:val="Default"/>
              <w:jc w:val="center"/>
              <w:rPr>
                <w:color w:val="auto"/>
                <w:sz w:val="22"/>
                <w:szCs w:val="22"/>
              </w:rPr>
            </w:pPr>
            <w:r>
              <w:rPr>
                <w:color w:val="auto"/>
                <w:sz w:val="22"/>
                <w:szCs w:val="22"/>
              </w:rPr>
              <w:t>良・不良</w:t>
            </w:r>
          </w:p>
        </w:tc>
      </w:tr>
      <w:tr w:rsidR="007964A5" w14:paraId="65DB6688" w14:textId="77777777">
        <w:trPr>
          <w:trHeight w:val="141"/>
          <w:jc w:val="center"/>
        </w:trPr>
        <w:tc>
          <w:tcPr>
            <w:tcW w:w="9322" w:type="dxa"/>
            <w:tcBorders>
              <w:top w:val="dashSmallGap" w:sz="8" w:space="0" w:color="000000"/>
              <w:bottom w:val="dashSmallGap" w:sz="8" w:space="0" w:color="000000"/>
            </w:tcBorders>
          </w:tcPr>
          <w:p w14:paraId="42E8DD47" w14:textId="77777777" w:rsidR="007964A5" w:rsidRDefault="00823F40">
            <w:pPr>
              <w:pStyle w:val="Default"/>
              <w:rPr>
                <w:color w:val="auto"/>
                <w:sz w:val="22"/>
                <w:szCs w:val="22"/>
              </w:rPr>
            </w:pPr>
            <w:r>
              <w:rPr>
                <w:color w:val="auto"/>
                <w:sz w:val="22"/>
                <w:szCs w:val="22"/>
              </w:rPr>
              <w:t xml:space="preserve">　</w:t>
            </w:r>
            <w:r>
              <w:rPr>
                <w:color w:val="auto"/>
                <w:sz w:val="22"/>
                <w:szCs w:val="22"/>
              </w:rPr>
              <w:t>②</w:t>
            </w:r>
            <w:r>
              <w:rPr>
                <w:color w:val="auto"/>
                <w:sz w:val="22"/>
                <w:szCs w:val="22"/>
              </w:rPr>
              <w:t>インターネットを利用して旅行サービス手配業務を行う場合であって、書面を電磁的方</w:t>
            </w:r>
          </w:p>
          <w:p w14:paraId="7A7DBE76" w14:textId="77777777" w:rsidR="007964A5" w:rsidRDefault="00823F40">
            <w:pPr>
              <w:pStyle w:val="Default"/>
              <w:rPr>
                <w:color w:val="auto"/>
                <w:sz w:val="22"/>
                <w:szCs w:val="22"/>
              </w:rPr>
            </w:pPr>
            <w:r>
              <w:rPr>
                <w:color w:val="auto"/>
                <w:sz w:val="22"/>
                <w:szCs w:val="22"/>
              </w:rPr>
              <w:t xml:space="preserve">　　法で交付する場合には、予め旅行サービス手配業務に関し取引をする者の承諾を得てい</w:t>
            </w:r>
          </w:p>
          <w:p w14:paraId="4500B49F" w14:textId="77777777" w:rsidR="007964A5" w:rsidRDefault="00823F40">
            <w:pPr>
              <w:pStyle w:val="Default"/>
              <w:rPr>
                <w:color w:val="auto"/>
                <w:sz w:val="22"/>
                <w:szCs w:val="22"/>
              </w:rPr>
            </w:pPr>
            <w:r>
              <w:rPr>
                <w:color w:val="auto"/>
                <w:sz w:val="22"/>
                <w:szCs w:val="22"/>
              </w:rPr>
              <w:t xml:space="preserve">　　るか。</w:t>
            </w:r>
          </w:p>
        </w:tc>
        <w:tc>
          <w:tcPr>
            <w:tcW w:w="1359" w:type="dxa"/>
            <w:vAlign w:val="center"/>
          </w:tcPr>
          <w:p w14:paraId="471E0610" w14:textId="77777777" w:rsidR="007964A5" w:rsidRDefault="00823F40">
            <w:pPr>
              <w:pStyle w:val="Default"/>
              <w:jc w:val="center"/>
              <w:rPr>
                <w:color w:val="auto"/>
                <w:sz w:val="22"/>
                <w:szCs w:val="22"/>
              </w:rPr>
            </w:pPr>
            <w:r>
              <w:rPr>
                <w:color w:val="auto"/>
                <w:sz w:val="22"/>
                <w:szCs w:val="22"/>
              </w:rPr>
              <w:t>良・不良</w:t>
            </w:r>
          </w:p>
        </w:tc>
      </w:tr>
      <w:tr w:rsidR="007964A5" w14:paraId="3C741499" w14:textId="77777777">
        <w:trPr>
          <w:trHeight w:val="141"/>
          <w:jc w:val="center"/>
        </w:trPr>
        <w:tc>
          <w:tcPr>
            <w:tcW w:w="9322" w:type="dxa"/>
            <w:tcBorders>
              <w:bottom w:val="single" w:sz="4" w:space="0" w:color="FFFFFF"/>
            </w:tcBorders>
          </w:tcPr>
          <w:p w14:paraId="2CF95DA1" w14:textId="77777777" w:rsidR="007964A5" w:rsidRDefault="00823F40">
            <w:pPr>
              <w:pStyle w:val="Default"/>
              <w:rPr>
                <w:rFonts w:asciiTheme="majorEastAsia" w:eastAsiaTheme="majorEastAsia" w:hAnsiTheme="majorEastAsia"/>
                <w:color w:val="auto"/>
                <w:sz w:val="22"/>
                <w:szCs w:val="22"/>
                <w:u w:val="single"/>
              </w:rPr>
            </w:pPr>
            <w:r>
              <w:rPr>
                <w:rFonts w:asciiTheme="majorEastAsia" w:eastAsiaTheme="majorEastAsia" w:hAnsiTheme="majorEastAsia"/>
                <w:color w:val="auto"/>
                <w:sz w:val="22"/>
                <w:szCs w:val="22"/>
                <w:u w:val="single"/>
              </w:rPr>
              <w:t>３．緊急時の対応等</w:t>
            </w:r>
          </w:p>
        </w:tc>
        <w:tc>
          <w:tcPr>
            <w:tcW w:w="1359" w:type="dxa"/>
            <w:tcBorders>
              <w:bottom w:val="single" w:sz="4" w:space="0" w:color="FFFFFF"/>
            </w:tcBorders>
          </w:tcPr>
          <w:p w14:paraId="7589A461" w14:textId="77777777" w:rsidR="007964A5" w:rsidRDefault="007964A5">
            <w:pPr>
              <w:pStyle w:val="Default"/>
              <w:jc w:val="center"/>
              <w:rPr>
                <w:color w:val="auto"/>
                <w:sz w:val="22"/>
                <w:szCs w:val="22"/>
              </w:rPr>
            </w:pPr>
          </w:p>
        </w:tc>
      </w:tr>
      <w:tr w:rsidR="007964A5" w14:paraId="34AE88C6" w14:textId="77777777">
        <w:trPr>
          <w:trHeight w:val="141"/>
          <w:jc w:val="center"/>
        </w:trPr>
        <w:tc>
          <w:tcPr>
            <w:tcW w:w="9322" w:type="dxa"/>
            <w:tcBorders>
              <w:top w:val="single" w:sz="4" w:space="0" w:color="FFFFFF"/>
              <w:bottom w:val="dashSmallGap" w:sz="8" w:space="0" w:color="000000"/>
            </w:tcBorders>
          </w:tcPr>
          <w:p w14:paraId="4C47190F"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①緊急時の業務分担、社内及び事故報告等関係機関への連絡体制が整っているか。</w:t>
            </w:r>
          </w:p>
        </w:tc>
        <w:tc>
          <w:tcPr>
            <w:tcW w:w="1359" w:type="dxa"/>
            <w:tcBorders>
              <w:top w:val="single" w:sz="4" w:space="0" w:color="FFFFFF"/>
            </w:tcBorders>
          </w:tcPr>
          <w:p w14:paraId="5E99285E" w14:textId="77777777" w:rsidR="007964A5" w:rsidRDefault="00823F40">
            <w:pPr>
              <w:pStyle w:val="Default"/>
              <w:jc w:val="center"/>
              <w:rPr>
                <w:color w:val="auto"/>
                <w:sz w:val="22"/>
                <w:szCs w:val="22"/>
              </w:rPr>
            </w:pPr>
            <w:r>
              <w:rPr>
                <w:color w:val="auto"/>
                <w:sz w:val="22"/>
                <w:szCs w:val="22"/>
              </w:rPr>
              <w:t>良・不良</w:t>
            </w:r>
          </w:p>
        </w:tc>
      </w:tr>
      <w:tr w:rsidR="007964A5" w14:paraId="4FA068F6" w14:textId="77777777">
        <w:trPr>
          <w:trHeight w:val="141"/>
          <w:jc w:val="center"/>
        </w:trPr>
        <w:tc>
          <w:tcPr>
            <w:tcW w:w="9322" w:type="dxa"/>
            <w:tcBorders>
              <w:top w:val="dashSmallGap" w:sz="8" w:space="0" w:color="000000"/>
              <w:bottom w:val="dashSmallGap" w:sz="8" w:space="0" w:color="000000"/>
            </w:tcBorders>
          </w:tcPr>
          <w:p w14:paraId="26C1D99D"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②上記について、役員・従業員等に周知しているか。</w:t>
            </w:r>
          </w:p>
        </w:tc>
        <w:tc>
          <w:tcPr>
            <w:tcW w:w="1359" w:type="dxa"/>
          </w:tcPr>
          <w:p w14:paraId="75C63306" w14:textId="77777777" w:rsidR="007964A5" w:rsidRDefault="00823F40">
            <w:pPr>
              <w:pStyle w:val="Default"/>
              <w:jc w:val="center"/>
              <w:rPr>
                <w:color w:val="auto"/>
                <w:sz w:val="22"/>
                <w:szCs w:val="22"/>
              </w:rPr>
            </w:pPr>
            <w:r>
              <w:rPr>
                <w:color w:val="auto"/>
                <w:sz w:val="22"/>
                <w:szCs w:val="22"/>
              </w:rPr>
              <w:t>良・不良</w:t>
            </w:r>
          </w:p>
        </w:tc>
      </w:tr>
      <w:tr w:rsidR="007964A5" w14:paraId="347E66F0" w14:textId="77777777">
        <w:trPr>
          <w:trHeight w:val="141"/>
          <w:jc w:val="center"/>
        </w:trPr>
        <w:tc>
          <w:tcPr>
            <w:tcW w:w="9322" w:type="dxa"/>
            <w:tcBorders>
              <w:top w:val="dashSmallGap" w:sz="8" w:space="0" w:color="000000"/>
            </w:tcBorders>
          </w:tcPr>
          <w:p w14:paraId="57E781E7"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③苦情相談の窓口は定めているか。また、苦情に係る事情と解決の結果等について、社内</w:t>
            </w:r>
          </w:p>
          <w:p w14:paraId="676F6145"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で周知しているか。</w:t>
            </w:r>
          </w:p>
        </w:tc>
        <w:tc>
          <w:tcPr>
            <w:tcW w:w="1359" w:type="dxa"/>
            <w:vAlign w:val="center"/>
          </w:tcPr>
          <w:p w14:paraId="36F3728D" w14:textId="77777777" w:rsidR="007964A5" w:rsidRDefault="00823F40">
            <w:pPr>
              <w:pStyle w:val="Default"/>
              <w:jc w:val="center"/>
              <w:rPr>
                <w:color w:val="auto"/>
                <w:sz w:val="22"/>
                <w:szCs w:val="22"/>
              </w:rPr>
            </w:pPr>
            <w:r>
              <w:rPr>
                <w:color w:val="auto"/>
                <w:sz w:val="22"/>
                <w:szCs w:val="22"/>
              </w:rPr>
              <w:t>良・不良</w:t>
            </w:r>
          </w:p>
        </w:tc>
      </w:tr>
      <w:tr w:rsidR="007964A5" w14:paraId="7A3D8A21" w14:textId="77777777">
        <w:trPr>
          <w:trHeight w:val="141"/>
          <w:jc w:val="center"/>
        </w:trPr>
        <w:tc>
          <w:tcPr>
            <w:tcW w:w="9322" w:type="dxa"/>
            <w:tcBorders>
              <w:bottom w:val="single" w:sz="4" w:space="0" w:color="FFFFFF"/>
            </w:tcBorders>
          </w:tcPr>
          <w:p w14:paraId="703FC540" w14:textId="4D153750" w:rsidR="007964A5" w:rsidRDefault="00823F40">
            <w:pPr>
              <w:pStyle w:val="Default"/>
              <w:rPr>
                <w:rFonts w:asciiTheme="majorEastAsia" w:eastAsiaTheme="majorEastAsia" w:hAnsiTheme="majorEastAsia"/>
                <w:color w:val="auto"/>
                <w:sz w:val="22"/>
                <w:szCs w:val="22"/>
                <w:u w:val="single"/>
              </w:rPr>
            </w:pPr>
            <w:r>
              <w:rPr>
                <w:rFonts w:asciiTheme="majorEastAsia" w:eastAsiaTheme="majorEastAsia" w:hAnsiTheme="majorEastAsia"/>
                <w:color w:val="auto"/>
                <w:sz w:val="22"/>
                <w:szCs w:val="22"/>
                <w:u w:val="single"/>
              </w:rPr>
              <w:t>４．旅行業法に基づく</w:t>
            </w:r>
            <w:r>
              <w:rPr>
                <w:rFonts w:asciiTheme="majorEastAsia" w:eastAsiaTheme="majorEastAsia" w:hAnsiTheme="majorEastAsia" w:hint="eastAsia"/>
                <w:color w:val="auto"/>
                <w:sz w:val="22"/>
                <w:szCs w:val="22"/>
                <w:u w:val="single"/>
              </w:rPr>
              <w:t>長崎</w:t>
            </w:r>
            <w:r>
              <w:rPr>
                <w:rFonts w:asciiTheme="majorEastAsia" w:eastAsiaTheme="majorEastAsia" w:hAnsiTheme="majorEastAsia"/>
                <w:color w:val="auto"/>
                <w:sz w:val="22"/>
                <w:szCs w:val="22"/>
                <w:u w:val="single"/>
              </w:rPr>
              <w:t>県への届出</w:t>
            </w:r>
          </w:p>
        </w:tc>
        <w:tc>
          <w:tcPr>
            <w:tcW w:w="1359" w:type="dxa"/>
            <w:tcBorders>
              <w:bottom w:val="single" w:sz="4" w:space="0" w:color="FFFFFF"/>
            </w:tcBorders>
          </w:tcPr>
          <w:p w14:paraId="597F0DB4" w14:textId="77777777" w:rsidR="007964A5" w:rsidRDefault="007964A5">
            <w:pPr>
              <w:pStyle w:val="Default"/>
              <w:jc w:val="center"/>
              <w:rPr>
                <w:color w:val="auto"/>
                <w:sz w:val="22"/>
                <w:szCs w:val="22"/>
              </w:rPr>
            </w:pPr>
          </w:p>
        </w:tc>
      </w:tr>
      <w:tr w:rsidR="007964A5" w14:paraId="7FD4CD76" w14:textId="77777777">
        <w:trPr>
          <w:trHeight w:val="141"/>
          <w:jc w:val="center"/>
        </w:trPr>
        <w:tc>
          <w:tcPr>
            <w:tcW w:w="9322" w:type="dxa"/>
            <w:tcBorders>
              <w:top w:val="single" w:sz="4" w:space="0" w:color="FFFFFF"/>
              <w:bottom w:val="dashSmallGap" w:sz="8" w:space="0" w:color="000000"/>
            </w:tcBorders>
          </w:tcPr>
          <w:p w14:paraId="25E908BA" w14:textId="6CF2EF64" w:rsidR="007964A5" w:rsidRDefault="00823F40">
            <w:pPr>
              <w:pStyle w:val="Default"/>
              <w:rPr>
                <w:color w:val="auto"/>
                <w:sz w:val="22"/>
                <w:szCs w:val="22"/>
              </w:rPr>
            </w:pPr>
            <w:r>
              <w:rPr>
                <w:rFonts w:eastAsia="ＭＳ ゴシック"/>
                <w:color w:val="auto"/>
                <w:sz w:val="22"/>
                <w:szCs w:val="22"/>
              </w:rPr>
              <w:t xml:space="preserve">　　</w:t>
            </w:r>
            <w:r>
              <w:rPr>
                <w:color w:val="auto"/>
                <w:sz w:val="22"/>
                <w:szCs w:val="22"/>
              </w:rPr>
              <w:t>登録事項に変更があったときは、その日から３０日以内に登録事項変更届を、</w:t>
            </w:r>
            <w:r>
              <w:rPr>
                <w:rFonts w:hint="eastAsia"/>
                <w:color w:val="auto"/>
                <w:sz w:val="22"/>
                <w:szCs w:val="22"/>
              </w:rPr>
              <w:t>長崎</w:t>
            </w:r>
            <w:r>
              <w:rPr>
                <w:color w:val="auto"/>
                <w:sz w:val="22"/>
                <w:szCs w:val="22"/>
              </w:rPr>
              <w:t>県に</w:t>
            </w:r>
          </w:p>
          <w:p w14:paraId="7800A168" w14:textId="77777777" w:rsidR="007964A5" w:rsidRDefault="00823F40">
            <w:pPr>
              <w:pStyle w:val="Default"/>
              <w:rPr>
                <w:color w:val="auto"/>
                <w:sz w:val="22"/>
                <w:szCs w:val="22"/>
              </w:rPr>
            </w:pPr>
            <w:r>
              <w:rPr>
                <w:color w:val="auto"/>
                <w:sz w:val="22"/>
                <w:szCs w:val="22"/>
              </w:rPr>
              <w:t xml:space="preserve">　　提出しているか。</w:t>
            </w:r>
          </w:p>
        </w:tc>
        <w:tc>
          <w:tcPr>
            <w:tcW w:w="1359" w:type="dxa"/>
            <w:tcBorders>
              <w:top w:val="single" w:sz="4" w:space="0" w:color="FFFFFF"/>
            </w:tcBorders>
            <w:vAlign w:val="center"/>
          </w:tcPr>
          <w:p w14:paraId="4B3D0AD1" w14:textId="77777777" w:rsidR="007964A5" w:rsidRDefault="00823F40">
            <w:pPr>
              <w:pStyle w:val="Default"/>
              <w:jc w:val="center"/>
              <w:rPr>
                <w:color w:val="auto"/>
                <w:sz w:val="22"/>
                <w:szCs w:val="22"/>
              </w:rPr>
            </w:pPr>
            <w:r>
              <w:rPr>
                <w:color w:val="auto"/>
                <w:sz w:val="22"/>
                <w:szCs w:val="22"/>
              </w:rPr>
              <w:t>良・不良</w:t>
            </w:r>
          </w:p>
        </w:tc>
      </w:tr>
      <w:tr w:rsidR="007964A5" w14:paraId="5176DF5C" w14:textId="77777777">
        <w:trPr>
          <w:trHeight w:val="141"/>
          <w:jc w:val="center"/>
        </w:trPr>
        <w:tc>
          <w:tcPr>
            <w:tcW w:w="9322" w:type="dxa"/>
            <w:tcBorders>
              <w:bottom w:val="single" w:sz="4" w:space="0" w:color="FFFFFF"/>
            </w:tcBorders>
          </w:tcPr>
          <w:p w14:paraId="21DB2A65" w14:textId="77777777" w:rsidR="007964A5" w:rsidRDefault="00823F40">
            <w:pPr>
              <w:pStyle w:val="Default"/>
              <w:rPr>
                <w:color w:val="auto"/>
                <w:sz w:val="22"/>
                <w:szCs w:val="22"/>
                <w:u w:val="single"/>
              </w:rPr>
            </w:pPr>
            <w:r>
              <w:rPr>
                <w:rFonts w:asciiTheme="majorEastAsia" w:eastAsiaTheme="majorEastAsia" w:hAnsiTheme="majorEastAsia"/>
                <w:color w:val="auto"/>
                <w:sz w:val="22"/>
                <w:szCs w:val="22"/>
                <w:u w:val="single"/>
              </w:rPr>
              <w:t>５．禁止事項への関与等</w:t>
            </w:r>
          </w:p>
        </w:tc>
        <w:tc>
          <w:tcPr>
            <w:tcW w:w="1359" w:type="dxa"/>
            <w:tcBorders>
              <w:bottom w:val="single" w:sz="4" w:space="0" w:color="FFFFFF"/>
            </w:tcBorders>
          </w:tcPr>
          <w:p w14:paraId="6FF62859" w14:textId="77777777" w:rsidR="007964A5" w:rsidRDefault="007964A5">
            <w:pPr>
              <w:pStyle w:val="Default"/>
              <w:jc w:val="center"/>
              <w:rPr>
                <w:color w:val="auto"/>
                <w:sz w:val="22"/>
                <w:szCs w:val="22"/>
              </w:rPr>
            </w:pPr>
          </w:p>
        </w:tc>
      </w:tr>
      <w:tr w:rsidR="007964A5" w14:paraId="2319E24A" w14:textId="77777777">
        <w:trPr>
          <w:trHeight w:val="141"/>
          <w:jc w:val="center"/>
        </w:trPr>
        <w:tc>
          <w:tcPr>
            <w:tcW w:w="9322" w:type="dxa"/>
            <w:tcBorders>
              <w:top w:val="single" w:sz="4" w:space="0" w:color="FFFFFF"/>
              <w:bottom w:val="dashSmallGap" w:sz="8" w:space="0" w:color="000000"/>
            </w:tcBorders>
          </w:tcPr>
          <w:p w14:paraId="58639E2B"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①旅行サービス手配業登録の名義を他人に利用させていないか。</w:t>
            </w:r>
          </w:p>
        </w:tc>
        <w:tc>
          <w:tcPr>
            <w:tcW w:w="1359" w:type="dxa"/>
            <w:tcBorders>
              <w:top w:val="single" w:sz="4" w:space="0" w:color="FFFFFF"/>
            </w:tcBorders>
          </w:tcPr>
          <w:p w14:paraId="00B7B7FC" w14:textId="77777777" w:rsidR="007964A5" w:rsidRDefault="00823F40">
            <w:pPr>
              <w:pStyle w:val="Default"/>
              <w:jc w:val="center"/>
              <w:rPr>
                <w:color w:val="auto"/>
                <w:sz w:val="22"/>
                <w:szCs w:val="22"/>
              </w:rPr>
            </w:pPr>
            <w:r>
              <w:rPr>
                <w:color w:val="auto"/>
                <w:sz w:val="22"/>
                <w:szCs w:val="22"/>
              </w:rPr>
              <w:t>良・不良</w:t>
            </w:r>
          </w:p>
        </w:tc>
      </w:tr>
      <w:tr w:rsidR="007964A5" w14:paraId="3BEB2249" w14:textId="77777777">
        <w:trPr>
          <w:trHeight w:val="141"/>
          <w:jc w:val="center"/>
        </w:trPr>
        <w:tc>
          <w:tcPr>
            <w:tcW w:w="9322" w:type="dxa"/>
            <w:tcBorders>
              <w:top w:val="dashSmallGap" w:sz="8" w:space="0" w:color="000000"/>
              <w:bottom w:val="dashSmallGap" w:sz="8" w:space="0" w:color="000000"/>
            </w:tcBorders>
          </w:tcPr>
          <w:p w14:paraId="330AFD03"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②旅行サービス手配業務を他人に委託する場合、登録のある旅行業者又は旅行サービス手</w:t>
            </w:r>
          </w:p>
          <w:p w14:paraId="4799300C"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配業者に委託しているか。</w:t>
            </w:r>
          </w:p>
        </w:tc>
        <w:tc>
          <w:tcPr>
            <w:tcW w:w="1359" w:type="dxa"/>
          </w:tcPr>
          <w:p w14:paraId="5AD51749" w14:textId="77777777" w:rsidR="007964A5" w:rsidRDefault="00823F40">
            <w:pPr>
              <w:pStyle w:val="Default"/>
              <w:jc w:val="center"/>
              <w:rPr>
                <w:color w:val="auto"/>
                <w:sz w:val="22"/>
                <w:szCs w:val="22"/>
              </w:rPr>
            </w:pPr>
            <w:r>
              <w:rPr>
                <w:color w:val="auto"/>
                <w:sz w:val="22"/>
                <w:szCs w:val="22"/>
              </w:rPr>
              <w:t>良・不良</w:t>
            </w:r>
          </w:p>
        </w:tc>
      </w:tr>
      <w:tr w:rsidR="007964A5" w14:paraId="111354C2" w14:textId="77777777">
        <w:trPr>
          <w:trHeight w:val="141"/>
          <w:jc w:val="center"/>
        </w:trPr>
        <w:tc>
          <w:tcPr>
            <w:tcW w:w="9322" w:type="dxa"/>
            <w:tcBorders>
              <w:top w:val="dashSmallGap" w:sz="8" w:space="0" w:color="000000"/>
              <w:bottom w:val="dashSmallGap" w:sz="8" w:space="0" w:color="000000"/>
            </w:tcBorders>
          </w:tcPr>
          <w:p w14:paraId="468F3165"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③取引に関する重要な事項について、故意に事実を告げず、又は不実を告げる行為をして</w:t>
            </w:r>
          </w:p>
          <w:p w14:paraId="7E66D896"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いないか。</w:t>
            </w:r>
          </w:p>
        </w:tc>
        <w:tc>
          <w:tcPr>
            <w:tcW w:w="1359" w:type="dxa"/>
            <w:vAlign w:val="center"/>
          </w:tcPr>
          <w:p w14:paraId="4A8FFE15" w14:textId="77777777" w:rsidR="007964A5" w:rsidRDefault="00823F40">
            <w:pPr>
              <w:pStyle w:val="Default"/>
              <w:jc w:val="center"/>
              <w:rPr>
                <w:color w:val="auto"/>
                <w:sz w:val="22"/>
                <w:szCs w:val="22"/>
              </w:rPr>
            </w:pPr>
            <w:r>
              <w:rPr>
                <w:color w:val="auto"/>
                <w:sz w:val="22"/>
                <w:szCs w:val="22"/>
              </w:rPr>
              <w:t>良・不良</w:t>
            </w:r>
          </w:p>
        </w:tc>
      </w:tr>
      <w:tr w:rsidR="007964A5" w14:paraId="3C8B404F" w14:textId="77777777">
        <w:trPr>
          <w:trHeight w:val="141"/>
          <w:jc w:val="center"/>
        </w:trPr>
        <w:tc>
          <w:tcPr>
            <w:tcW w:w="9322" w:type="dxa"/>
            <w:tcBorders>
              <w:top w:val="dashSmallGap" w:sz="8" w:space="0" w:color="000000"/>
              <w:bottom w:val="dashSmallGap" w:sz="8" w:space="0" w:color="000000"/>
            </w:tcBorders>
          </w:tcPr>
          <w:p w14:paraId="2DA743E2"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④旅行サービス手配業務に関し取引をした者に対し、不当な支払遅延を行っていないか。</w:t>
            </w:r>
          </w:p>
        </w:tc>
        <w:tc>
          <w:tcPr>
            <w:tcW w:w="1359" w:type="dxa"/>
          </w:tcPr>
          <w:p w14:paraId="04E411CB" w14:textId="77777777" w:rsidR="007964A5" w:rsidRDefault="00823F40">
            <w:pPr>
              <w:pStyle w:val="Default"/>
              <w:jc w:val="center"/>
              <w:rPr>
                <w:color w:val="auto"/>
                <w:sz w:val="22"/>
                <w:szCs w:val="22"/>
              </w:rPr>
            </w:pPr>
            <w:r>
              <w:rPr>
                <w:color w:val="auto"/>
                <w:sz w:val="22"/>
                <w:szCs w:val="22"/>
              </w:rPr>
              <w:t>良・不良</w:t>
            </w:r>
          </w:p>
        </w:tc>
      </w:tr>
      <w:tr w:rsidR="007964A5" w14:paraId="4B077079" w14:textId="77777777">
        <w:trPr>
          <w:trHeight w:val="141"/>
          <w:jc w:val="center"/>
        </w:trPr>
        <w:tc>
          <w:tcPr>
            <w:tcW w:w="9322" w:type="dxa"/>
            <w:tcBorders>
              <w:top w:val="dashSmallGap" w:sz="8" w:space="0" w:color="000000"/>
              <w:bottom w:val="dashSmallGap" w:sz="8" w:space="0" w:color="000000"/>
            </w:tcBorders>
          </w:tcPr>
          <w:p w14:paraId="452EECF1"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⑤不健全旅行や模倣品購入等に関与していないか。</w:t>
            </w:r>
          </w:p>
        </w:tc>
        <w:tc>
          <w:tcPr>
            <w:tcW w:w="1359" w:type="dxa"/>
          </w:tcPr>
          <w:p w14:paraId="3444B603" w14:textId="77777777" w:rsidR="007964A5" w:rsidRDefault="00823F40">
            <w:pPr>
              <w:pStyle w:val="Default"/>
              <w:jc w:val="center"/>
              <w:rPr>
                <w:color w:val="auto"/>
                <w:sz w:val="22"/>
                <w:szCs w:val="22"/>
              </w:rPr>
            </w:pPr>
            <w:r>
              <w:rPr>
                <w:color w:val="auto"/>
                <w:sz w:val="22"/>
                <w:szCs w:val="22"/>
              </w:rPr>
              <w:t>良・不良</w:t>
            </w:r>
          </w:p>
        </w:tc>
      </w:tr>
      <w:tr w:rsidR="007964A5" w14:paraId="6CA97E2D" w14:textId="77777777">
        <w:trPr>
          <w:trHeight w:val="141"/>
          <w:jc w:val="center"/>
        </w:trPr>
        <w:tc>
          <w:tcPr>
            <w:tcW w:w="9322" w:type="dxa"/>
            <w:tcBorders>
              <w:top w:val="dashSmallGap" w:sz="8" w:space="0" w:color="000000"/>
              <w:bottom w:val="dashSmallGap" w:sz="8" w:space="0" w:color="000000"/>
            </w:tcBorders>
          </w:tcPr>
          <w:p w14:paraId="7772B48F"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⑥貸切バスの契約において、白ナンバーバスの利用、交替運転者の要否、営業区域外の運</w:t>
            </w:r>
          </w:p>
          <w:p w14:paraId="0685D3A7" w14:textId="77777777" w:rsidR="007964A5" w:rsidRDefault="00823F40">
            <w:pPr>
              <w:pStyle w:val="Default"/>
              <w:rPr>
                <w:rFonts w:asciiTheme="minorEastAsia" w:hAnsiTheme="minorEastAsia"/>
                <w:color w:val="auto"/>
                <w:sz w:val="22"/>
                <w:szCs w:val="22"/>
              </w:rPr>
            </w:pPr>
            <w:r>
              <w:rPr>
                <w:rFonts w:asciiTheme="minorEastAsia" w:hAnsiTheme="minorEastAsia"/>
                <w:color w:val="auto"/>
                <w:sz w:val="22"/>
                <w:szCs w:val="22"/>
              </w:rPr>
              <w:t xml:space="preserve">　　行、停留場所の選定等他法令に違反する行為に関与していないか。</w:t>
            </w:r>
          </w:p>
        </w:tc>
        <w:tc>
          <w:tcPr>
            <w:tcW w:w="1359" w:type="dxa"/>
            <w:vAlign w:val="center"/>
          </w:tcPr>
          <w:p w14:paraId="57157154" w14:textId="77777777" w:rsidR="007964A5" w:rsidRDefault="00823F40">
            <w:pPr>
              <w:pStyle w:val="Default"/>
              <w:jc w:val="center"/>
              <w:rPr>
                <w:color w:val="auto"/>
                <w:sz w:val="22"/>
                <w:szCs w:val="22"/>
              </w:rPr>
            </w:pPr>
            <w:r>
              <w:rPr>
                <w:color w:val="auto"/>
                <w:sz w:val="22"/>
                <w:szCs w:val="22"/>
              </w:rPr>
              <w:t>良・不良</w:t>
            </w:r>
          </w:p>
        </w:tc>
      </w:tr>
      <w:tr w:rsidR="007964A5" w14:paraId="19B7187B" w14:textId="77777777">
        <w:trPr>
          <w:trHeight w:val="141"/>
          <w:jc w:val="center"/>
        </w:trPr>
        <w:tc>
          <w:tcPr>
            <w:tcW w:w="9322" w:type="dxa"/>
            <w:tcBorders>
              <w:top w:val="dashSmallGap" w:sz="8" w:space="0" w:color="000000"/>
              <w:bottom w:val="dashSmallGap" w:sz="8" w:space="0" w:color="000000"/>
            </w:tcBorders>
            <w:vAlign w:val="center"/>
          </w:tcPr>
          <w:p w14:paraId="3D5A7C4F" w14:textId="77777777" w:rsidR="007964A5" w:rsidRDefault="00823F40">
            <w:pPr>
              <w:pStyle w:val="Default"/>
              <w:ind w:left="440" w:hanging="440"/>
              <w:rPr>
                <w:rFonts w:asciiTheme="minorEastAsia" w:hAnsiTheme="minorEastAsia"/>
                <w:color w:val="auto"/>
                <w:sz w:val="22"/>
                <w:szCs w:val="22"/>
              </w:rPr>
            </w:pPr>
            <w:r>
              <w:rPr>
                <w:rFonts w:asciiTheme="minorEastAsia" w:hAnsiTheme="minorEastAsia"/>
                <w:sz w:val="22"/>
                <w:szCs w:val="22"/>
              </w:rPr>
              <w:t xml:space="preserve">　⑦貸切バス事業者との間の運送申込書／運送引受書を保存しているか。貸切バスの運賃・料金は下限額を下回っていないかを確認するとともに、運行終了後に必要に応じて正し</w:t>
            </w:r>
            <w:r>
              <w:rPr>
                <w:rFonts w:asciiTheme="minorEastAsia" w:hAnsiTheme="minorEastAsia"/>
                <w:sz w:val="22"/>
                <w:szCs w:val="22"/>
              </w:rPr>
              <w:lastRenderedPageBreak/>
              <w:t>く精算をしているか。また、手数料等の記載内容を十分に確認しているか。</w:t>
            </w:r>
          </w:p>
        </w:tc>
        <w:tc>
          <w:tcPr>
            <w:tcW w:w="1359" w:type="dxa"/>
          </w:tcPr>
          <w:p w14:paraId="535FB532" w14:textId="77777777" w:rsidR="007964A5" w:rsidRDefault="00823F40">
            <w:pPr>
              <w:pStyle w:val="Default"/>
              <w:jc w:val="center"/>
              <w:rPr>
                <w:color w:val="auto"/>
                <w:sz w:val="22"/>
                <w:szCs w:val="22"/>
              </w:rPr>
            </w:pPr>
            <w:r>
              <w:rPr>
                <w:color w:val="auto"/>
                <w:sz w:val="22"/>
                <w:szCs w:val="22"/>
              </w:rPr>
              <w:lastRenderedPageBreak/>
              <w:t>良・不良</w:t>
            </w:r>
          </w:p>
        </w:tc>
      </w:tr>
      <w:tr w:rsidR="007964A5" w14:paraId="73064F33" w14:textId="77777777">
        <w:trPr>
          <w:trHeight w:val="141"/>
          <w:jc w:val="center"/>
        </w:trPr>
        <w:tc>
          <w:tcPr>
            <w:tcW w:w="9322" w:type="dxa"/>
            <w:tcBorders>
              <w:top w:val="dashSmallGap" w:sz="8" w:space="0" w:color="000000"/>
            </w:tcBorders>
            <w:vAlign w:val="center"/>
          </w:tcPr>
          <w:p w14:paraId="2032EDF1" w14:textId="77777777" w:rsidR="007964A5" w:rsidRDefault="00823F40">
            <w:pPr>
              <w:pStyle w:val="Default"/>
              <w:ind w:left="440" w:hanging="440"/>
              <w:rPr>
                <w:rFonts w:asciiTheme="minorEastAsia" w:hAnsiTheme="minorEastAsia"/>
                <w:sz w:val="22"/>
                <w:szCs w:val="22"/>
              </w:rPr>
            </w:pPr>
            <w:r>
              <w:rPr>
                <w:rFonts w:asciiTheme="minorEastAsia" w:hAnsiTheme="minorEastAsia"/>
                <w:sz w:val="22"/>
                <w:szCs w:val="22"/>
              </w:rPr>
              <w:t xml:space="preserve">　⑧貸切バス事業者から手数料等を収受している場合は、その額又は率を記載しているか。また、手数料等によって安全コストを割っていないことを書面等にて確認しているか。</w:t>
            </w:r>
          </w:p>
        </w:tc>
        <w:tc>
          <w:tcPr>
            <w:tcW w:w="1359" w:type="dxa"/>
          </w:tcPr>
          <w:p w14:paraId="5CDF066C" w14:textId="77777777" w:rsidR="007964A5" w:rsidRDefault="00823F40">
            <w:pPr>
              <w:pStyle w:val="Default"/>
              <w:jc w:val="center"/>
              <w:rPr>
                <w:color w:val="auto"/>
                <w:sz w:val="22"/>
                <w:szCs w:val="22"/>
              </w:rPr>
            </w:pPr>
            <w:r>
              <w:rPr>
                <w:color w:val="auto"/>
                <w:sz w:val="22"/>
                <w:szCs w:val="22"/>
              </w:rPr>
              <w:t>良・不良</w:t>
            </w:r>
          </w:p>
        </w:tc>
      </w:tr>
      <w:tr w:rsidR="007964A5" w14:paraId="5EF90843" w14:textId="77777777">
        <w:trPr>
          <w:trHeight w:val="141"/>
          <w:jc w:val="center"/>
        </w:trPr>
        <w:tc>
          <w:tcPr>
            <w:tcW w:w="9322" w:type="dxa"/>
            <w:tcBorders>
              <w:top w:val="dashSmallGap" w:sz="8" w:space="0" w:color="000000"/>
            </w:tcBorders>
            <w:vAlign w:val="center"/>
          </w:tcPr>
          <w:p w14:paraId="54193BEE" w14:textId="77777777" w:rsidR="007964A5" w:rsidRDefault="00823F40">
            <w:pPr>
              <w:pStyle w:val="Default"/>
              <w:rPr>
                <w:rFonts w:eastAsia="ＭＳ ゴシック"/>
                <w:color w:val="auto"/>
                <w:sz w:val="22"/>
                <w:szCs w:val="22"/>
              </w:rPr>
            </w:pPr>
            <w:r>
              <w:rPr>
                <w:rFonts w:asciiTheme="minorEastAsia" w:hAnsiTheme="minorEastAsia"/>
                <w:sz w:val="22"/>
                <w:szCs w:val="22"/>
              </w:rPr>
              <w:t xml:space="preserve">　⑨いわゆる薬事法やいわゆる景品表示法に違反した物品の販売に関与していないか。</w:t>
            </w:r>
          </w:p>
        </w:tc>
        <w:tc>
          <w:tcPr>
            <w:tcW w:w="1359" w:type="dxa"/>
          </w:tcPr>
          <w:p w14:paraId="671D0295" w14:textId="77777777" w:rsidR="007964A5" w:rsidRDefault="00823F40">
            <w:pPr>
              <w:pStyle w:val="Default"/>
              <w:jc w:val="center"/>
              <w:rPr>
                <w:color w:val="auto"/>
                <w:sz w:val="22"/>
                <w:szCs w:val="22"/>
              </w:rPr>
            </w:pPr>
            <w:r>
              <w:rPr>
                <w:color w:val="auto"/>
                <w:sz w:val="22"/>
                <w:szCs w:val="22"/>
              </w:rPr>
              <w:t>良・不良</w:t>
            </w:r>
          </w:p>
        </w:tc>
      </w:tr>
      <w:tr w:rsidR="007964A5" w14:paraId="05268AD7" w14:textId="77777777">
        <w:trPr>
          <w:trHeight w:val="141"/>
          <w:jc w:val="center"/>
        </w:trPr>
        <w:tc>
          <w:tcPr>
            <w:tcW w:w="9322" w:type="dxa"/>
            <w:tcBorders>
              <w:top w:val="dashSmallGap" w:sz="8" w:space="0" w:color="000000"/>
            </w:tcBorders>
            <w:vAlign w:val="center"/>
          </w:tcPr>
          <w:p w14:paraId="12BECF07" w14:textId="77777777" w:rsidR="007964A5" w:rsidRDefault="00823F40">
            <w:pPr>
              <w:pStyle w:val="Default"/>
              <w:rPr>
                <w:rFonts w:asciiTheme="minorEastAsia" w:hAnsiTheme="minorEastAsia"/>
                <w:sz w:val="22"/>
                <w:szCs w:val="22"/>
              </w:rPr>
            </w:pPr>
            <w:r>
              <w:rPr>
                <w:rFonts w:asciiTheme="minorEastAsia" w:hAnsiTheme="minorEastAsia"/>
                <w:sz w:val="22"/>
                <w:szCs w:val="22"/>
              </w:rPr>
              <w:t xml:space="preserve">　⑩上記の他、その他法令に違反する行為を行っていないか。</w:t>
            </w:r>
          </w:p>
        </w:tc>
        <w:tc>
          <w:tcPr>
            <w:tcW w:w="1359" w:type="dxa"/>
          </w:tcPr>
          <w:p w14:paraId="3D190D78" w14:textId="77777777" w:rsidR="007964A5" w:rsidRDefault="00823F40">
            <w:pPr>
              <w:pStyle w:val="Default"/>
              <w:jc w:val="center"/>
              <w:rPr>
                <w:color w:val="auto"/>
                <w:sz w:val="22"/>
                <w:szCs w:val="22"/>
              </w:rPr>
            </w:pPr>
            <w:r>
              <w:rPr>
                <w:color w:val="auto"/>
                <w:sz w:val="22"/>
                <w:szCs w:val="22"/>
              </w:rPr>
              <w:t>良・不良</w:t>
            </w:r>
          </w:p>
        </w:tc>
      </w:tr>
      <w:tr w:rsidR="007964A5" w14:paraId="0A62B20A" w14:textId="77777777">
        <w:trPr>
          <w:trHeight w:val="141"/>
          <w:jc w:val="center"/>
        </w:trPr>
        <w:tc>
          <w:tcPr>
            <w:tcW w:w="9322" w:type="dxa"/>
            <w:tcBorders>
              <w:top w:val="dashSmallGap" w:sz="8" w:space="0" w:color="000000"/>
            </w:tcBorders>
            <w:vAlign w:val="center"/>
          </w:tcPr>
          <w:p w14:paraId="32A91034" w14:textId="77777777" w:rsidR="007964A5" w:rsidRDefault="00823F40">
            <w:pPr>
              <w:pStyle w:val="Default"/>
              <w:rPr>
                <w:rFonts w:asciiTheme="minorEastAsia" w:hAnsiTheme="minorEastAsia"/>
                <w:sz w:val="22"/>
                <w:szCs w:val="22"/>
              </w:rPr>
            </w:pPr>
            <w:r>
              <w:rPr>
                <w:rFonts w:asciiTheme="minorEastAsia" w:hAnsiTheme="minorEastAsia"/>
                <w:sz w:val="22"/>
                <w:szCs w:val="22"/>
              </w:rPr>
              <w:t xml:space="preserve">　⑪上記の他、旅行業法に規定する禁止行為を行っていないか。</w:t>
            </w:r>
          </w:p>
        </w:tc>
        <w:tc>
          <w:tcPr>
            <w:tcW w:w="1359" w:type="dxa"/>
          </w:tcPr>
          <w:p w14:paraId="1ADF7A47" w14:textId="77777777" w:rsidR="007964A5" w:rsidRDefault="00823F40">
            <w:pPr>
              <w:pStyle w:val="Default"/>
              <w:jc w:val="center"/>
              <w:rPr>
                <w:color w:val="auto"/>
                <w:sz w:val="22"/>
                <w:szCs w:val="22"/>
              </w:rPr>
            </w:pPr>
            <w:r>
              <w:rPr>
                <w:color w:val="auto"/>
                <w:sz w:val="22"/>
                <w:szCs w:val="22"/>
              </w:rPr>
              <w:t>良・不良</w:t>
            </w:r>
          </w:p>
        </w:tc>
      </w:tr>
      <w:tr w:rsidR="007964A5" w14:paraId="601819AB" w14:textId="77777777">
        <w:trPr>
          <w:trHeight w:val="141"/>
          <w:jc w:val="center"/>
        </w:trPr>
        <w:tc>
          <w:tcPr>
            <w:tcW w:w="9322" w:type="dxa"/>
            <w:tcBorders>
              <w:top w:val="dashSmallGap" w:sz="8" w:space="0" w:color="000000"/>
            </w:tcBorders>
            <w:vAlign w:val="center"/>
          </w:tcPr>
          <w:p w14:paraId="0754DE9C" w14:textId="77777777" w:rsidR="007964A5" w:rsidRDefault="00823F40">
            <w:pPr>
              <w:pStyle w:val="Default"/>
              <w:rPr>
                <w:rFonts w:asciiTheme="minorEastAsia" w:hAnsiTheme="minorEastAsia"/>
                <w:sz w:val="22"/>
                <w:szCs w:val="22"/>
              </w:rPr>
            </w:pPr>
            <w:r>
              <w:rPr>
                <w:rFonts w:asciiTheme="minorEastAsia" w:hAnsiTheme="minorEastAsia"/>
                <w:sz w:val="22"/>
                <w:szCs w:val="22"/>
              </w:rPr>
              <w:t xml:space="preserve">　⑫個人情報は保護されているか。</w:t>
            </w:r>
          </w:p>
        </w:tc>
        <w:tc>
          <w:tcPr>
            <w:tcW w:w="1359" w:type="dxa"/>
          </w:tcPr>
          <w:p w14:paraId="5DECCA41" w14:textId="77777777" w:rsidR="007964A5" w:rsidRDefault="00823F40">
            <w:pPr>
              <w:pStyle w:val="Default"/>
              <w:jc w:val="center"/>
              <w:rPr>
                <w:color w:val="auto"/>
                <w:sz w:val="22"/>
                <w:szCs w:val="22"/>
              </w:rPr>
            </w:pPr>
            <w:r>
              <w:rPr>
                <w:color w:val="auto"/>
                <w:sz w:val="22"/>
                <w:szCs w:val="22"/>
              </w:rPr>
              <w:t>良・不良</w:t>
            </w:r>
          </w:p>
        </w:tc>
      </w:tr>
    </w:tbl>
    <w:p w14:paraId="17A3E9F1" w14:textId="74699A4C" w:rsidR="007964A5" w:rsidRPr="009B6007" w:rsidRDefault="00823F40">
      <w:pPr>
        <w:jc w:val="left"/>
        <w:rPr>
          <w:rFonts w:asciiTheme="majorEastAsia" w:eastAsiaTheme="majorEastAsia" w:hAnsiTheme="majorEastAsia" w:cs="ＭＳ 明朝" w:hint="eastAsia"/>
          <w:kern w:val="0"/>
          <w:sz w:val="22"/>
        </w:rPr>
      </w:pPr>
      <w:r>
        <w:rPr>
          <w:rFonts w:asciiTheme="majorEastAsia" w:eastAsiaTheme="majorEastAsia" w:hAnsiTheme="majorEastAsia" w:cs="ＭＳ 明朝"/>
          <w:kern w:val="0"/>
          <w:sz w:val="22"/>
        </w:rPr>
        <w:t>（注意事項）</w:t>
      </w:r>
    </w:p>
    <w:p w14:paraId="197A0944" w14:textId="7B9B6926" w:rsidR="00823F40" w:rsidRDefault="009B6007">
      <w:pPr>
        <w:jc w:val="left"/>
        <w:rPr>
          <w:rFonts w:ascii="ＭＳ 明朝" w:hAnsi="ＭＳ 明朝" w:cs="ＭＳ 明朝"/>
          <w:kern w:val="0"/>
          <w:sz w:val="22"/>
        </w:rPr>
      </w:pPr>
      <w:r>
        <w:rPr>
          <w:rFonts w:ascii="ＭＳ 明朝" w:hAnsi="ＭＳ 明朝" w:cs="ＭＳ 明朝" w:hint="eastAsia"/>
          <w:kern w:val="0"/>
          <w:sz w:val="22"/>
        </w:rPr>
        <w:t>１</w:t>
      </w:r>
      <w:r w:rsidR="00823F40">
        <w:rPr>
          <w:rFonts w:ascii="ＭＳ 明朝" w:hAnsi="ＭＳ 明朝" w:cs="ＭＳ 明朝"/>
          <w:kern w:val="0"/>
          <w:sz w:val="22"/>
        </w:rPr>
        <w:t>．点検結果は、いずれかを○で囲んで下さい。点検を実施する営業所における旅行業務について、点検</w:t>
      </w:r>
    </w:p>
    <w:p w14:paraId="23EE6312" w14:textId="50ED7A8E" w:rsidR="007964A5" w:rsidRDefault="00823F40" w:rsidP="00823F40">
      <w:pPr>
        <w:jc w:val="left"/>
        <w:rPr>
          <w:rFonts w:ascii="ＭＳ 明朝" w:hAnsi="ＭＳ 明朝" w:cs="ＭＳ 明朝"/>
          <w:kern w:val="0"/>
          <w:sz w:val="22"/>
        </w:rPr>
      </w:pPr>
      <w:r>
        <w:rPr>
          <w:rFonts w:ascii="ＭＳ 明朝" w:hAnsi="ＭＳ 明朝" w:cs="ＭＳ 明朝" w:hint="eastAsia"/>
          <w:kern w:val="0"/>
          <w:sz w:val="22"/>
        </w:rPr>
        <w:t xml:space="preserve">　　</w:t>
      </w:r>
      <w:r>
        <w:rPr>
          <w:rFonts w:ascii="ＭＳ 明朝" w:hAnsi="ＭＳ 明朝" w:cs="ＭＳ 明朝"/>
          <w:kern w:val="0"/>
          <w:sz w:val="22"/>
        </w:rPr>
        <w:t>項目が該当しない場合には点検結果欄に斜線をして下さい。</w:t>
      </w:r>
    </w:p>
    <w:p w14:paraId="0B5B772B" w14:textId="5F8E753D" w:rsidR="007964A5" w:rsidRDefault="009B6007">
      <w:pPr>
        <w:jc w:val="left"/>
        <w:rPr>
          <w:rFonts w:ascii="ＭＳ 明朝" w:hAnsi="ＭＳ 明朝" w:cs="ＭＳ 明朝"/>
          <w:kern w:val="0"/>
          <w:sz w:val="22"/>
        </w:rPr>
      </w:pPr>
      <w:r>
        <w:rPr>
          <w:rFonts w:ascii="ＭＳ 明朝" w:hAnsi="ＭＳ 明朝" w:cs="ＭＳ 明朝" w:hint="eastAsia"/>
          <w:kern w:val="0"/>
          <w:sz w:val="22"/>
        </w:rPr>
        <w:t>２</w:t>
      </w:r>
      <w:r w:rsidR="00823F40">
        <w:rPr>
          <w:rFonts w:ascii="ＭＳ 明朝" w:hAnsi="ＭＳ 明朝" w:cs="ＭＳ 明朝"/>
          <w:kern w:val="0"/>
          <w:sz w:val="22"/>
        </w:rPr>
        <w:t>．自己点検表は、点検実施後、</w:t>
      </w:r>
      <w:r w:rsidR="00823F40">
        <w:rPr>
          <w:rFonts w:ascii="ＭＳ 明朝" w:hAnsi="ＭＳ 明朝" w:cs="ＭＳ 明朝"/>
          <w:kern w:val="0"/>
          <w:sz w:val="22"/>
          <w:u w:val="single"/>
        </w:rPr>
        <w:t>２年間保管</w:t>
      </w:r>
      <w:r w:rsidR="00823F40">
        <w:rPr>
          <w:rFonts w:ascii="ＭＳ 明朝" w:hAnsi="ＭＳ 明朝" w:cs="ＭＳ 明朝"/>
          <w:kern w:val="0"/>
          <w:sz w:val="22"/>
        </w:rPr>
        <w:t>して下さい。</w:t>
      </w:r>
    </w:p>
    <w:p w14:paraId="4EF766FD" w14:textId="77777777" w:rsidR="007964A5" w:rsidRDefault="00823F40">
      <w:pPr>
        <w:ind w:firstLine="330"/>
        <w:jc w:val="left"/>
        <w:rPr>
          <w:rFonts w:ascii="ＭＳ 明朝" w:hAnsi="ＭＳ 明朝" w:cs="ＭＳ 明朝"/>
          <w:kern w:val="0"/>
          <w:sz w:val="22"/>
        </w:rPr>
      </w:pPr>
      <w:r>
        <w:rPr>
          <w:rFonts w:ascii="ＭＳ 明朝" w:hAnsi="ＭＳ 明朝" w:cs="ＭＳ 明朝"/>
          <w:kern w:val="0"/>
          <w:sz w:val="22"/>
        </w:rPr>
        <w:t>（「主たる営業所」にあっては全営業所の点検結果、その他の営業所にあっては当該営業所の点検結果</w:t>
      </w:r>
    </w:p>
    <w:p w14:paraId="0436E4DC" w14:textId="77777777" w:rsidR="007964A5" w:rsidRDefault="00823F40">
      <w:pPr>
        <w:ind w:firstLine="550"/>
        <w:jc w:val="left"/>
        <w:rPr>
          <w:rFonts w:ascii="ＭＳ 明朝" w:hAnsi="ＭＳ 明朝" w:cs="ＭＳ 明朝"/>
          <w:kern w:val="0"/>
          <w:sz w:val="22"/>
        </w:rPr>
      </w:pPr>
      <w:r>
        <w:rPr>
          <w:rFonts w:ascii="ＭＳ 明朝" w:hAnsi="ＭＳ 明朝" w:cs="ＭＳ 明朝"/>
          <w:kern w:val="0"/>
          <w:sz w:val="22"/>
        </w:rPr>
        <w:t>を保管して下さい。）</w:t>
      </w:r>
    </w:p>
    <w:p w14:paraId="6BD8C3CB" w14:textId="6FEDE6BF" w:rsidR="00823F40" w:rsidRDefault="009B6007">
      <w:pPr>
        <w:jc w:val="left"/>
        <w:rPr>
          <w:rFonts w:ascii="ＭＳ 明朝" w:hAnsi="ＭＳ 明朝" w:cs="ＭＳ 明朝"/>
          <w:kern w:val="0"/>
          <w:sz w:val="22"/>
        </w:rPr>
      </w:pPr>
      <w:r>
        <w:rPr>
          <w:rFonts w:ascii="ＭＳ 明朝" w:hAnsi="ＭＳ 明朝" w:cs="ＭＳ 明朝" w:hint="eastAsia"/>
          <w:kern w:val="0"/>
          <w:sz w:val="22"/>
        </w:rPr>
        <w:t>３</w:t>
      </w:r>
      <w:r w:rsidR="00823F40">
        <w:rPr>
          <w:rFonts w:ascii="ＭＳ 明朝" w:hAnsi="ＭＳ 明朝" w:cs="ＭＳ 明朝"/>
          <w:kern w:val="0"/>
          <w:sz w:val="22"/>
        </w:rPr>
        <w:t>．点検結果が不良であった事項については、直ちに改善措置を講ずるとともに、『概要』及び『改善結</w:t>
      </w:r>
    </w:p>
    <w:p w14:paraId="341D76BE" w14:textId="75DC2799" w:rsidR="007964A5" w:rsidRDefault="00823F40" w:rsidP="00823F40">
      <w:pPr>
        <w:ind w:firstLineChars="200" w:firstLine="440"/>
        <w:jc w:val="left"/>
        <w:rPr>
          <w:rFonts w:ascii="ＭＳ 明朝" w:hAnsi="ＭＳ 明朝" w:cs="ＭＳ 明朝"/>
          <w:kern w:val="0"/>
          <w:sz w:val="22"/>
        </w:rPr>
      </w:pPr>
      <w:r>
        <w:rPr>
          <w:rFonts w:ascii="ＭＳ 明朝" w:hAnsi="ＭＳ 明朝" w:cs="ＭＳ 明朝"/>
          <w:kern w:val="0"/>
          <w:sz w:val="22"/>
        </w:rPr>
        <w:t>果』を別紙（様式は適宜）に記載し、</w:t>
      </w:r>
      <w:r>
        <w:rPr>
          <w:rFonts w:ascii="ＭＳ 明朝" w:hAnsi="ＭＳ 明朝" w:cs="ＭＳ 明朝"/>
          <w:kern w:val="0"/>
          <w:sz w:val="22"/>
          <w:u w:val="single"/>
        </w:rPr>
        <w:t>点検表とともに２年間保管</w:t>
      </w:r>
      <w:r>
        <w:rPr>
          <w:rFonts w:ascii="ＭＳ 明朝" w:hAnsi="ＭＳ 明朝" w:cs="ＭＳ 明朝"/>
          <w:kern w:val="0"/>
          <w:sz w:val="22"/>
        </w:rPr>
        <w:t>して下さい。</w:t>
      </w:r>
    </w:p>
    <w:sectPr w:rsidR="007964A5">
      <w:pgSz w:w="11906" w:h="16838"/>
      <w:pgMar w:top="720" w:right="720" w:bottom="720" w:left="720"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949F" w14:textId="77777777" w:rsidR="003436C6" w:rsidRDefault="003436C6" w:rsidP="003436C6">
      <w:r>
        <w:separator/>
      </w:r>
    </w:p>
  </w:endnote>
  <w:endnote w:type="continuationSeparator" w:id="0">
    <w:p w14:paraId="765E5227" w14:textId="77777777" w:rsidR="003436C6" w:rsidRDefault="003436C6" w:rsidP="0034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538A" w14:textId="77777777" w:rsidR="003436C6" w:rsidRDefault="003436C6" w:rsidP="003436C6">
      <w:r>
        <w:separator/>
      </w:r>
    </w:p>
  </w:footnote>
  <w:footnote w:type="continuationSeparator" w:id="0">
    <w:p w14:paraId="3204EB62" w14:textId="77777777" w:rsidR="003436C6" w:rsidRDefault="003436C6" w:rsidP="00343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4A5"/>
    <w:rsid w:val="003436C6"/>
    <w:rsid w:val="006018BA"/>
    <w:rsid w:val="006817B4"/>
    <w:rsid w:val="007964A5"/>
    <w:rsid w:val="00823F40"/>
    <w:rsid w:val="009B6007"/>
    <w:rsid w:val="00D06E7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912F7"/>
  <w15:docId w15:val="{2508E06D-0807-49C3-87BF-F0C00D58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E963C7"/>
  </w:style>
  <w:style w:type="character" w:customStyle="1" w:styleId="a5">
    <w:name w:val="フッター (文字)"/>
    <w:basedOn w:val="a0"/>
    <w:link w:val="a6"/>
    <w:uiPriority w:val="99"/>
    <w:qFormat/>
    <w:rsid w:val="00E963C7"/>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customStyle="1" w:styleId="Default">
    <w:name w:val="Default"/>
    <w:qFormat/>
    <w:rsid w:val="00003B2F"/>
    <w:pPr>
      <w:widowControl w:val="0"/>
    </w:pPr>
    <w:rPr>
      <w:rFonts w:ascii="ＭＳ ゴシック" w:eastAsia="ＭＳ 明朝" w:hAnsi="ＭＳ ゴシック" w:cs="ＭＳ ゴシック"/>
      <w:color w:val="000000"/>
      <w:kern w:val="0"/>
      <w:sz w:val="24"/>
      <w:szCs w:val="24"/>
    </w:rPr>
  </w:style>
  <w:style w:type="paragraph" w:customStyle="1" w:styleId="ac">
    <w:name w:val="ヘッダーとフッター"/>
    <w:basedOn w:val="a"/>
    <w:qFormat/>
  </w:style>
  <w:style w:type="paragraph" w:styleId="a4">
    <w:name w:val="header"/>
    <w:basedOn w:val="a"/>
    <w:link w:val="a3"/>
    <w:uiPriority w:val="99"/>
    <w:unhideWhenUsed/>
    <w:rsid w:val="00E963C7"/>
    <w:pPr>
      <w:tabs>
        <w:tab w:val="center" w:pos="4252"/>
        <w:tab w:val="right" w:pos="8504"/>
      </w:tabs>
      <w:snapToGrid w:val="0"/>
    </w:pPr>
  </w:style>
  <w:style w:type="paragraph" w:styleId="a6">
    <w:name w:val="footer"/>
    <w:basedOn w:val="a"/>
    <w:link w:val="a5"/>
    <w:uiPriority w:val="99"/>
    <w:unhideWhenUsed/>
    <w:rsid w:val="00E963C7"/>
    <w:pPr>
      <w:tabs>
        <w:tab w:val="center" w:pos="4252"/>
        <w:tab w:val="right" w:pos="8504"/>
      </w:tabs>
      <w:snapToGrid w:val="0"/>
    </w:pPr>
  </w:style>
  <w:style w:type="numbering" w:customStyle="1" w:styleId="ad">
    <w:name w:val="記号なし"/>
    <w:uiPriority w:val="99"/>
    <w:semiHidden/>
    <w:unhideWhenUsed/>
    <w:qFormat/>
  </w:style>
  <w:style w:type="table" w:styleId="ae">
    <w:name w:val="Table Grid"/>
    <w:basedOn w:val="a1"/>
    <w:uiPriority w:val="59"/>
    <w:rsid w:val="0000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0957C-BFE4-4C03-A966-2C4861A5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 Akio</dc:creator>
  <dc:description/>
  <cp:lastModifiedBy>村里 亮</cp:lastModifiedBy>
  <cp:revision>16</cp:revision>
  <cp:lastPrinted>2019-03-20T05:34:00Z</cp:lastPrinted>
  <dcterms:created xsi:type="dcterms:W3CDTF">2019-03-20T05:36:00Z</dcterms:created>
  <dcterms:modified xsi:type="dcterms:W3CDTF">2025-12-26T06:25:00Z</dcterms:modified>
  <dc:language>ja-JP</dc:language>
</cp:coreProperties>
</file>